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8474C" w14:textId="2833D93E" w:rsidR="00300646" w:rsidRDefault="00E46F7D" w:rsidP="00300646">
      <w:pPr>
        <w:jc w:val="center"/>
        <w:rPr>
          <w:rFonts w:ascii="Century Gothic" w:hAnsi="Century Gothic"/>
          <w:b/>
          <w:color w:val="244061"/>
          <w:sz w:val="48"/>
          <w:szCs w:val="36"/>
        </w:rPr>
      </w:pPr>
      <w:r>
        <w:rPr>
          <w:noProof/>
          <w:lang w:val="es-BO" w:eastAsia="es-BO"/>
        </w:rPr>
        <w:drawing>
          <wp:anchor distT="0" distB="0" distL="114300" distR="114300" simplePos="0" relativeHeight="251659264" behindDoc="1" locked="0" layoutInCell="1" allowOverlap="1" wp14:anchorId="234B3D79" wp14:editId="70E5A467">
            <wp:simplePos x="0" y="0"/>
            <wp:positionH relativeFrom="margin">
              <wp:posOffset>1071880</wp:posOffset>
            </wp:positionH>
            <wp:positionV relativeFrom="paragraph">
              <wp:posOffset>57785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300646">
        <w:rPr>
          <w:rFonts w:ascii="Century Gothic" w:hAnsi="Century Gothic"/>
          <w:b/>
          <w:color w:val="244061"/>
          <w:sz w:val="48"/>
          <w:szCs w:val="36"/>
        </w:rPr>
        <w:t>M</w:t>
      </w:r>
      <w:r w:rsidR="00F86B67">
        <w:rPr>
          <w:rFonts w:ascii="Century Gothic" w:hAnsi="Century Gothic"/>
          <w:b/>
          <w:color w:val="244061"/>
          <w:sz w:val="48"/>
          <w:szCs w:val="36"/>
        </w:rPr>
        <w:t>UTUAL DE SERVICIOS AL POLICIA</w:t>
      </w:r>
    </w:p>
    <w:p w14:paraId="6575D891" w14:textId="10F425F8" w:rsidR="00300646" w:rsidRDefault="00300646" w:rsidP="00300646">
      <w:pPr>
        <w:spacing w:after="160" w:line="256" w:lineRule="auto"/>
      </w:pPr>
    </w:p>
    <w:p w14:paraId="75022D1B" w14:textId="06A6459A" w:rsidR="00300646" w:rsidRDefault="00300646" w:rsidP="00300646"/>
    <w:p w14:paraId="6F895D5E" w14:textId="2F9AED8B" w:rsidR="00300646" w:rsidRDefault="00E46F7D" w:rsidP="00300646">
      <w:pPr>
        <w:spacing w:after="160" w:line="256" w:lineRule="auto"/>
      </w:pPr>
      <w:r>
        <w:rPr>
          <w:noProof/>
          <w:lang w:val="es-BO" w:eastAsia="es-BO"/>
        </w:rPr>
        <mc:AlternateContent>
          <mc:Choice Requires="wps">
            <w:drawing>
              <wp:anchor distT="0" distB="0" distL="114300" distR="114300" simplePos="0" relativeHeight="251660288" behindDoc="0" locked="0" layoutInCell="1" allowOverlap="1" wp14:anchorId="2CF18184" wp14:editId="7585E468">
                <wp:simplePos x="0" y="0"/>
                <wp:positionH relativeFrom="margin">
                  <wp:posOffset>-594360</wp:posOffset>
                </wp:positionH>
                <wp:positionV relativeFrom="paragraph">
                  <wp:posOffset>2918460</wp:posOffset>
                </wp:positionV>
                <wp:extent cx="7112635" cy="38100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2003C" w14:textId="77777777" w:rsidR="00E36A89" w:rsidRDefault="00E36A89" w:rsidP="00300646">
                            <w:pPr>
                              <w:rPr>
                                <w:b/>
                                <w:sz w:val="36"/>
                                <w:szCs w:val="36"/>
                              </w:rPr>
                            </w:pPr>
                          </w:p>
                          <w:p w14:paraId="63283266" w14:textId="77777777" w:rsidR="00E36A89" w:rsidRDefault="00E36A89" w:rsidP="00300646">
                            <w:pPr>
                              <w:jc w:val="center"/>
                              <w:rPr>
                                <w:b/>
                                <w:sz w:val="8"/>
                                <w:szCs w:val="36"/>
                              </w:rPr>
                            </w:pPr>
                          </w:p>
                          <w:p w14:paraId="182270A3" w14:textId="77777777" w:rsidR="00E36A89" w:rsidRDefault="00E36A89"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E36A89" w:rsidRDefault="00E36A89"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E36A89" w:rsidRDefault="00E36A89" w:rsidP="00300646">
                            <w:pPr>
                              <w:jc w:val="center"/>
                              <w:rPr>
                                <w:rFonts w:ascii="Century Gothic" w:hAnsi="Century Gothic"/>
                                <w:b/>
                                <w:color w:val="244061"/>
                                <w:sz w:val="36"/>
                                <w:szCs w:val="36"/>
                              </w:rPr>
                            </w:pPr>
                          </w:p>
                          <w:p w14:paraId="5CDC14F1" w14:textId="6597BC18" w:rsidR="00E36A89" w:rsidRDefault="00E36A89"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917D351" w14:textId="47D13366" w:rsidR="00E36A89" w:rsidRDefault="00E36A89" w:rsidP="00300646">
                            <w:pPr>
                              <w:jc w:val="center"/>
                              <w:rPr>
                                <w:rFonts w:ascii="Century Gothic" w:hAnsi="Century Gothic"/>
                                <w:b/>
                                <w:color w:val="244061"/>
                                <w:sz w:val="36"/>
                                <w:szCs w:val="36"/>
                              </w:rPr>
                            </w:pPr>
                          </w:p>
                          <w:p w14:paraId="2D552245" w14:textId="6FB9C3C7" w:rsidR="00E36A89" w:rsidRDefault="00E36A89" w:rsidP="008D4A6C">
                            <w:pPr>
                              <w:jc w:val="center"/>
                              <w:rPr>
                                <w:rFonts w:ascii="Century Gothic" w:hAnsi="Century Gothic"/>
                                <w:b/>
                                <w:color w:val="244061"/>
                                <w:sz w:val="36"/>
                                <w:szCs w:val="36"/>
                                <w:lang w:val="es-BO"/>
                              </w:rPr>
                            </w:pPr>
                            <w:r w:rsidRPr="00E36A89">
                              <w:rPr>
                                <w:rFonts w:ascii="Century Gothic" w:hAnsi="Century Gothic"/>
                                <w:b/>
                                <w:color w:val="244061"/>
                                <w:sz w:val="36"/>
                                <w:szCs w:val="36"/>
                                <w:lang w:val="es-BO"/>
                              </w:rPr>
                              <w:t>CONTRATACIÓN DE CONSULTOR INDIVIDUAL DE LÍNEA: TÉCNICO I - ANALISTA LEGAL DE PRESTAMOS</w:t>
                            </w:r>
                          </w:p>
                          <w:p w14:paraId="77DA090D" w14:textId="77777777" w:rsidR="00E36A89" w:rsidRDefault="00E36A89" w:rsidP="008D4A6C">
                            <w:pPr>
                              <w:jc w:val="center"/>
                              <w:rPr>
                                <w:rFonts w:ascii="Century Gothic" w:hAnsi="Century Gothic"/>
                                <w:b/>
                                <w:color w:val="244061"/>
                                <w:sz w:val="36"/>
                                <w:szCs w:val="36"/>
                              </w:rPr>
                            </w:pPr>
                          </w:p>
                          <w:p w14:paraId="614C1B8A" w14:textId="2E668480" w:rsidR="00E36A89" w:rsidRDefault="00E36A89" w:rsidP="00300646">
                            <w:pPr>
                              <w:jc w:val="center"/>
                              <w:rPr>
                                <w:rFonts w:ascii="Century Gothic" w:hAnsi="Century Gothic"/>
                                <w:b/>
                                <w:color w:val="244061"/>
                                <w:sz w:val="36"/>
                                <w:szCs w:val="36"/>
                              </w:rPr>
                            </w:pPr>
                            <w:r>
                              <w:rPr>
                                <w:rFonts w:ascii="Century Gothic" w:hAnsi="Century Gothic"/>
                                <w:b/>
                                <w:color w:val="244061"/>
                                <w:sz w:val="36"/>
                                <w:szCs w:val="36"/>
                              </w:rPr>
                              <w:t>MUSERPOL/ANPE/CIL-04/2024</w:t>
                            </w:r>
                          </w:p>
                          <w:p w14:paraId="4EDFCB3A" w14:textId="77777777" w:rsidR="00E36A89" w:rsidRDefault="00E36A89" w:rsidP="00300646">
                            <w:pPr>
                              <w:jc w:val="center"/>
                              <w:rPr>
                                <w:rFonts w:ascii="Century Gothic" w:hAnsi="Century Gothic"/>
                                <w:b/>
                                <w:color w:val="244061"/>
                                <w:sz w:val="36"/>
                                <w:szCs w:val="36"/>
                              </w:rPr>
                            </w:pPr>
                          </w:p>
                          <w:p w14:paraId="021C437C" w14:textId="77777777" w:rsidR="00E36A89" w:rsidRDefault="00E36A89" w:rsidP="00300646">
                            <w:pPr>
                              <w:ind w:right="13"/>
                              <w:jc w:val="center"/>
                              <w:rPr>
                                <w:rFonts w:ascii="Century Gothic" w:hAnsi="Century Gothic"/>
                                <w:b/>
                                <w:color w:val="244061"/>
                                <w:szCs w:val="18"/>
                              </w:rPr>
                            </w:pPr>
                          </w:p>
                          <w:p w14:paraId="1F28AE96" w14:textId="77777777" w:rsidR="00E36A89" w:rsidRDefault="00E36A89" w:rsidP="00300646">
                            <w:pPr>
                              <w:ind w:left="567" w:right="931"/>
                              <w:rPr>
                                <w:rFonts w:ascii="Comic Sans MS" w:hAnsi="Comic Sans MS"/>
                                <w:u w:val="single"/>
                              </w:rPr>
                            </w:pPr>
                          </w:p>
                          <w:p w14:paraId="76BE7174" w14:textId="77777777" w:rsidR="00E36A89" w:rsidRDefault="00E36A89" w:rsidP="00300646"/>
                          <w:p w14:paraId="03135B7E" w14:textId="77777777" w:rsidR="00E36A89" w:rsidRDefault="00E36A89" w:rsidP="00300646"/>
                          <w:p w14:paraId="18A99711" w14:textId="77777777" w:rsidR="00E36A89" w:rsidRDefault="00E36A89" w:rsidP="00300646"/>
                          <w:p w14:paraId="3D1513B0" w14:textId="77777777" w:rsidR="00E36A89" w:rsidRDefault="00E36A89" w:rsidP="00300646"/>
                          <w:p w14:paraId="6CA10D5E" w14:textId="77777777" w:rsidR="00E36A89" w:rsidRDefault="00E36A89" w:rsidP="00300646"/>
                          <w:p w14:paraId="798AC575" w14:textId="77777777" w:rsidR="00E36A89" w:rsidRDefault="00E36A89" w:rsidP="00300646"/>
                          <w:p w14:paraId="5BC61283" w14:textId="77777777" w:rsidR="00E36A89" w:rsidRDefault="00E36A89" w:rsidP="00300646"/>
                          <w:p w14:paraId="58C112EA" w14:textId="77777777" w:rsidR="00E36A89" w:rsidRDefault="00E36A89"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8pt;margin-top:229.8pt;width:560.05pt;height:30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" filled="f" stroked="f">
                <v:textbox>
                  <w:txbxContent>
                    <w:p w14:paraId="1882003C" w14:textId="77777777" w:rsidR="00E36A89" w:rsidRDefault="00E36A89" w:rsidP="00300646">
                      <w:pPr>
                        <w:rPr>
                          <w:b/>
                          <w:sz w:val="36"/>
                          <w:szCs w:val="36"/>
                        </w:rPr>
                      </w:pPr>
                    </w:p>
                    <w:p w14:paraId="63283266" w14:textId="77777777" w:rsidR="00E36A89" w:rsidRDefault="00E36A89" w:rsidP="00300646">
                      <w:pPr>
                        <w:jc w:val="center"/>
                        <w:rPr>
                          <w:b/>
                          <w:sz w:val="8"/>
                          <w:szCs w:val="36"/>
                        </w:rPr>
                      </w:pPr>
                    </w:p>
                    <w:p w14:paraId="182270A3" w14:textId="77777777" w:rsidR="00E36A89" w:rsidRDefault="00E36A89"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E36A89" w:rsidRDefault="00E36A89"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E36A89" w:rsidRDefault="00E36A89" w:rsidP="00300646">
                      <w:pPr>
                        <w:jc w:val="center"/>
                        <w:rPr>
                          <w:rFonts w:ascii="Century Gothic" w:hAnsi="Century Gothic"/>
                          <w:b/>
                          <w:color w:val="244061"/>
                          <w:sz w:val="36"/>
                          <w:szCs w:val="36"/>
                        </w:rPr>
                      </w:pPr>
                    </w:p>
                    <w:p w14:paraId="5CDC14F1" w14:textId="6597BC18" w:rsidR="00E36A89" w:rsidRDefault="00E36A89"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917D351" w14:textId="47D13366" w:rsidR="00E36A89" w:rsidRDefault="00E36A89" w:rsidP="00300646">
                      <w:pPr>
                        <w:jc w:val="center"/>
                        <w:rPr>
                          <w:rFonts w:ascii="Century Gothic" w:hAnsi="Century Gothic"/>
                          <w:b/>
                          <w:color w:val="244061"/>
                          <w:sz w:val="36"/>
                          <w:szCs w:val="36"/>
                        </w:rPr>
                      </w:pPr>
                    </w:p>
                    <w:p w14:paraId="2D552245" w14:textId="6FB9C3C7" w:rsidR="00E36A89" w:rsidRDefault="00E36A89" w:rsidP="008D4A6C">
                      <w:pPr>
                        <w:jc w:val="center"/>
                        <w:rPr>
                          <w:rFonts w:ascii="Century Gothic" w:hAnsi="Century Gothic"/>
                          <w:b/>
                          <w:color w:val="244061"/>
                          <w:sz w:val="36"/>
                          <w:szCs w:val="36"/>
                          <w:lang w:val="es-BO"/>
                        </w:rPr>
                      </w:pPr>
                      <w:r w:rsidRPr="00E36A89">
                        <w:rPr>
                          <w:rFonts w:ascii="Century Gothic" w:hAnsi="Century Gothic"/>
                          <w:b/>
                          <w:color w:val="244061"/>
                          <w:sz w:val="36"/>
                          <w:szCs w:val="36"/>
                          <w:lang w:val="es-BO"/>
                        </w:rPr>
                        <w:t>CONTRATACIÓN DE CONSULTOR INDIVIDUAL DE LÍNEA: TÉCNICO I - ANALISTA LEGAL DE PRESTAMOS</w:t>
                      </w:r>
                    </w:p>
                    <w:p w14:paraId="77DA090D" w14:textId="77777777" w:rsidR="00E36A89" w:rsidRDefault="00E36A89" w:rsidP="008D4A6C">
                      <w:pPr>
                        <w:jc w:val="center"/>
                        <w:rPr>
                          <w:rFonts w:ascii="Century Gothic" w:hAnsi="Century Gothic"/>
                          <w:b/>
                          <w:color w:val="244061"/>
                          <w:sz w:val="36"/>
                          <w:szCs w:val="36"/>
                        </w:rPr>
                      </w:pPr>
                    </w:p>
                    <w:p w14:paraId="614C1B8A" w14:textId="2E668480" w:rsidR="00E36A89" w:rsidRDefault="00E36A89" w:rsidP="00300646">
                      <w:pPr>
                        <w:jc w:val="center"/>
                        <w:rPr>
                          <w:rFonts w:ascii="Century Gothic" w:hAnsi="Century Gothic"/>
                          <w:b/>
                          <w:color w:val="244061"/>
                          <w:sz w:val="36"/>
                          <w:szCs w:val="36"/>
                        </w:rPr>
                      </w:pPr>
                      <w:r>
                        <w:rPr>
                          <w:rFonts w:ascii="Century Gothic" w:hAnsi="Century Gothic"/>
                          <w:b/>
                          <w:color w:val="244061"/>
                          <w:sz w:val="36"/>
                          <w:szCs w:val="36"/>
                        </w:rPr>
                        <w:t>MUSERPOL/ANPE/CIL-04/2024</w:t>
                      </w:r>
                    </w:p>
                    <w:p w14:paraId="4EDFCB3A" w14:textId="77777777" w:rsidR="00E36A89" w:rsidRDefault="00E36A89" w:rsidP="00300646">
                      <w:pPr>
                        <w:jc w:val="center"/>
                        <w:rPr>
                          <w:rFonts w:ascii="Century Gothic" w:hAnsi="Century Gothic"/>
                          <w:b/>
                          <w:color w:val="244061"/>
                          <w:sz w:val="36"/>
                          <w:szCs w:val="36"/>
                        </w:rPr>
                      </w:pPr>
                    </w:p>
                    <w:p w14:paraId="021C437C" w14:textId="77777777" w:rsidR="00E36A89" w:rsidRDefault="00E36A89" w:rsidP="00300646">
                      <w:pPr>
                        <w:ind w:right="13"/>
                        <w:jc w:val="center"/>
                        <w:rPr>
                          <w:rFonts w:ascii="Century Gothic" w:hAnsi="Century Gothic"/>
                          <w:b/>
                          <w:color w:val="244061"/>
                          <w:szCs w:val="18"/>
                        </w:rPr>
                      </w:pPr>
                    </w:p>
                    <w:p w14:paraId="1F28AE96" w14:textId="77777777" w:rsidR="00E36A89" w:rsidRDefault="00E36A89" w:rsidP="00300646">
                      <w:pPr>
                        <w:ind w:left="567" w:right="931"/>
                        <w:rPr>
                          <w:rFonts w:ascii="Comic Sans MS" w:hAnsi="Comic Sans MS"/>
                          <w:u w:val="single"/>
                        </w:rPr>
                      </w:pPr>
                    </w:p>
                    <w:p w14:paraId="76BE7174" w14:textId="77777777" w:rsidR="00E36A89" w:rsidRDefault="00E36A89" w:rsidP="00300646"/>
                    <w:p w14:paraId="03135B7E" w14:textId="77777777" w:rsidR="00E36A89" w:rsidRDefault="00E36A89" w:rsidP="00300646"/>
                    <w:p w14:paraId="18A99711" w14:textId="77777777" w:rsidR="00E36A89" w:rsidRDefault="00E36A89" w:rsidP="00300646"/>
                    <w:p w14:paraId="3D1513B0" w14:textId="77777777" w:rsidR="00E36A89" w:rsidRDefault="00E36A89" w:rsidP="00300646"/>
                    <w:p w14:paraId="6CA10D5E" w14:textId="77777777" w:rsidR="00E36A89" w:rsidRDefault="00E36A89" w:rsidP="00300646"/>
                    <w:p w14:paraId="798AC575" w14:textId="77777777" w:rsidR="00E36A89" w:rsidRDefault="00E36A89" w:rsidP="00300646"/>
                    <w:p w14:paraId="5BC61283" w14:textId="77777777" w:rsidR="00E36A89" w:rsidRDefault="00E36A89" w:rsidP="00300646"/>
                    <w:p w14:paraId="58C112EA" w14:textId="77777777" w:rsidR="00E36A89" w:rsidRDefault="00E36A89"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1C63765E">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E36A89" w:rsidRDefault="00E36A89"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E36A89" w:rsidRDefault="00E36A89"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E36A89" w:rsidRDefault="00E36A89"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E36A89" w:rsidRDefault="00E36A89"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" o:allowincell="f" fillcolor="#243f60" stroked="f" strokecolor="white">
                <v:fill opacity="40092f"/>
                <v:textbox inset="6.75pt,3.75pt,6.75pt,3.75pt">
                  <w:txbxContent>
                    <w:p w14:paraId="42F87A8F" w14:textId="41FABCE6" w:rsidR="00E36A89" w:rsidRDefault="00E36A89"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E36A89" w:rsidRDefault="00E36A89"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E36A89" w:rsidRDefault="00E36A89"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E36A89" w:rsidRDefault="00E36A89" w:rsidP="00300646"/>
                  </w:txbxContent>
                </v:textbox>
                <w10:wrap anchorx="page" anchory="margin"/>
              </v:rect>
            </w:pict>
          </mc:Fallback>
        </mc:AlternateContent>
      </w:r>
      <w:r w:rsidR="00300646">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5165D4BA"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85A95B6" w14:textId="6A6EBEC7"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262E5D48" w14:textId="3C0AA1CB"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BBD57CA" w14:textId="32E7C4C5"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09DDC8E9" w14:textId="624A5ED5"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1C715509" w14:textId="2C60C2B4"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42D7EB33" w14:textId="7C111C1D"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7066CE74" w14:textId="37706C16"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330B2A8F" w14:textId="20069F50"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4E6C7183" w14:textId="21C51081"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314B85F5" w14:textId="7B72BDC6"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7D107F0E" w14:textId="3453A14E"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EC3CCF">
          <w:rPr>
            <w:noProof/>
            <w:webHidden/>
          </w:rPr>
          <w:t>10</w:t>
        </w:r>
        <w:r w:rsidR="00D011A8" w:rsidRPr="00D011A8">
          <w:rPr>
            <w:noProof/>
            <w:webHidden/>
          </w:rPr>
          <w:fldChar w:fldCharType="end"/>
        </w:r>
      </w:hyperlink>
    </w:p>
    <w:p w14:paraId="3A63D97D" w14:textId="6EEF6307"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EC3CCF">
          <w:rPr>
            <w:noProof/>
            <w:webHidden/>
          </w:rPr>
          <w:t>11</w:t>
        </w:r>
        <w:r w:rsidR="00D011A8" w:rsidRPr="00D011A8">
          <w:rPr>
            <w:noProof/>
            <w:webHidden/>
          </w:rPr>
          <w:fldChar w:fldCharType="end"/>
        </w:r>
      </w:hyperlink>
    </w:p>
    <w:p w14:paraId="48AC26FA" w14:textId="70B6F7FB"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EC3CCF">
          <w:rPr>
            <w:noProof/>
            <w:webHidden/>
          </w:rPr>
          <w:t>12</w:t>
        </w:r>
        <w:r w:rsidR="00D011A8" w:rsidRPr="00D011A8">
          <w:rPr>
            <w:noProof/>
            <w:webHidden/>
          </w:rPr>
          <w:fldChar w:fldCharType="end"/>
        </w:r>
      </w:hyperlink>
    </w:p>
    <w:p w14:paraId="0F601931" w14:textId="36543C83"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74B33481" w14:textId="58A24FD2"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19F2328D" w14:textId="65DD0A25"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EC3CCF">
          <w:rPr>
            <w:noProof/>
            <w:webHidden/>
          </w:rPr>
          <w:t>15</w:t>
        </w:r>
        <w:r w:rsidR="00D011A8" w:rsidRPr="00D011A8">
          <w:rPr>
            <w:noProof/>
            <w:webHidden/>
          </w:rPr>
          <w:fldChar w:fldCharType="end"/>
        </w:r>
      </w:hyperlink>
    </w:p>
    <w:p w14:paraId="7B89FE18" w14:textId="6BDB2BFE"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77E5EBBB" w14:textId="5233A775"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A915F71" w14:textId="22AC1AD5"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6074B4A" w14:textId="3F8E235D"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EC3CCF">
          <w:rPr>
            <w:noProof/>
            <w:webHidden/>
          </w:rPr>
          <w:t>17</w:t>
        </w:r>
        <w:r w:rsidR="00D011A8" w:rsidRPr="00D011A8">
          <w:rPr>
            <w:noProof/>
            <w:webHidden/>
          </w:rPr>
          <w:fldChar w:fldCharType="end"/>
        </w:r>
      </w:hyperlink>
    </w:p>
    <w:p w14:paraId="20E03C89" w14:textId="4AEF7349"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EC3CCF">
          <w:rPr>
            <w:noProof/>
            <w:webHidden/>
          </w:rPr>
          <w:t>18</w:t>
        </w:r>
        <w:r w:rsidR="00D011A8" w:rsidRPr="00D011A8">
          <w:rPr>
            <w:noProof/>
            <w:webHidden/>
          </w:rPr>
          <w:fldChar w:fldCharType="end"/>
        </w:r>
      </w:hyperlink>
    </w:p>
    <w:p w14:paraId="557F27C3" w14:textId="5F26A2D1"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EC3CCF">
          <w:rPr>
            <w:noProof/>
            <w:webHidden/>
          </w:rPr>
          <w:t>19</w:t>
        </w:r>
        <w:r w:rsidR="00D011A8" w:rsidRPr="00D011A8">
          <w:rPr>
            <w:noProof/>
            <w:webHidden/>
          </w:rPr>
          <w:fldChar w:fldCharType="end"/>
        </w:r>
      </w:hyperlink>
    </w:p>
    <w:p w14:paraId="0A25556F" w14:textId="684109F5"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EC3CCF">
          <w:rPr>
            <w:noProof/>
            <w:webHidden/>
          </w:rPr>
          <w:t>20</w:t>
        </w:r>
        <w:r w:rsidR="00D011A8" w:rsidRPr="00D011A8">
          <w:rPr>
            <w:noProof/>
            <w:webHidden/>
          </w:rPr>
          <w:fldChar w:fldCharType="end"/>
        </w:r>
      </w:hyperlink>
    </w:p>
    <w:p w14:paraId="554B44E3" w14:textId="2227FAA3" w:rsidR="00D011A8" w:rsidRPr="00D011A8" w:rsidRDefault="00E36A89"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EC3CCF">
          <w:rPr>
            <w:noProof/>
            <w:webHidden/>
          </w:rPr>
          <w:t>22</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EE2AEA">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EE2AEA">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EE2AEA">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EE2AEA">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EE2AEA">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EE2AEA">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0C9C0F27" w:rsidR="00BE2741" w:rsidRPr="00D011A8" w:rsidRDefault="00BD6F5A" w:rsidP="006C70E4">
      <w:pPr>
        <w:pStyle w:val="SAUL"/>
        <w:ind w:left="1134" w:hanging="708"/>
        <w:rPr>
          <w:b/>
          <w:lang w:val="es-BO"/>
        </w:rPr>
      </w:pPr>
      <w:r w:rsidRPr="00D011A8">
        <w:rPr>
          <w:b/>
          <w:lang w:val="es-BO"/>
        </w:rPr>
        <w:t>Consultas escritas sobre el DBC</w:t>
      </w:r>
      <w:bookmarkEnd w:id="5"/>
      <w:r w:rsidR="007351F3">
        <w:rPr>
          <w:b/>
          <w:lang w:val="es-BO"/>
        </w:rPr>
        <w:t xml:space="preserve"> “No corresponde”</w:t>
      </w:r>
    </w:p>
    <w:p w14:paraId="3AC40932" w14:textId="77777777" w:rsidR="00807F82" w:rsidRPr="00D011A8" w:rsidRDefault="00807F82" w:rsidP="00807F82">
      <w:pPr>
        <w:ind w:left="709"/>
        <w:rPr>
          <w:rFonts w:cs="Tahoma"/>
          <w:szCs w:val="18"/>
          <w:lang w:val="es-BO"/>
        </w:rPr>
      </w:pPr>
    </w:p>
    <w:p w14:paraId="0A1CD78B" w14:textId="77777777" w:rsidR="00BD6F5A" w:rsidRPr="00D011A8" w:rsidRDefault="00BD6F5A" w:rsidP="00BD6F5A">
      <w:pPr>
        <w:tabs>
          <w:tab w:val="num" w:pos="1134"/>
        </w:tabs>
        <w:ind w:left="1134" w:hanging="567"/>
        <w:rPr>
          <w:rFonts w:cs="Tahoma"/>
          <w:szCs w:val="18"/>
          <w:lang w:val="es-BO"/>
        </w:rPr>
      </w:pPr>
      <w:r w:rsidRPr="00D011A8">
        <w:rPr>
          <w:rFonts w:cs="Tahoma"/>
          <w:szCs w:val="18"/>
          <w:lang w:val="es-BO"/>
        </w:rPr>
        <w:tab/>
      </w:r>
    </w:p>
    <w:p w14:paraId="0F8596B0" w14:textId="0A2C52D8"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7351F3">
        <w:rPr>
          <w:b/>
          <w:lang w:val="es-BO"/>
        </w:rPr>
        <w:t xml:space="preserve"> “No corresponde”</w:t>
      </w:r>
    </w:p>
    <w:p w14:paraId="12F29157" w14:textId="77777777" w:rsidR="00BE2741" w:rsidRPr="00D011A8" w:rsidRDefault="00BE2741" w:rsidP="00BE2741">
      <w:pPr>
        <w:tabs>
          <w:tab w:val="num" w:pos="1134"/>
        </w:tabs>
        <w:ind w:left="709"/>
        <w:rPr>
          <w:rFonts w:cs="Tahoma"/>
          <w:szCs w:val="18"/>
          <w:lang w:val="es-BO"/>
        </w:rPr>
      </w:pPr>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EE2AEA">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EE2AEA">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EE2AEA">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EE2AEA">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EE2AEA">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EE2AEA">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EE2AEA">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EE2AEA">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EE2AEA">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EE2AEA">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EE2AEA">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EE2AEA">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76135A19" w14:textId="3A531308" w:rsidR="00E34EBC" w:rsidRDefault="00E34EBC" w:rsidP="00300A0F">
      <w:pPr>
        <w:rPr>
          <w:rFonts w:cs="Tahoma"/>
          <w:szCs w:val="18"/>
          <w:lang w:val="es-BO"/>
        </w:rPr>
      </w:pPr>
    </w:p>
    <w:p w14:paraId="200DFF83" w14:textId="77777777" w:rsidR="00E34EBC" w:rsidRPr="00D011A8" w:rsidRDefault="00E34EBC" w:rsidP="00300A0F">
      <w:pPr>
        <w:rPr>
          <w:rFonts w:cs="Tahoma"/>
          <w:szCs w:val="18"/>
          <w:lang w:val="es-BO"/>
        </w:rPr>
      </w:pPr>
    </w:p>
    <w:p w14:paraId="5303145F" w14:textId="77777777" w:rsidR="00E413C1" w:rsidRPr="00D011A8" w:rsidRDefault="00E413C1" w:rsidP="00EE2AEA">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EE2AEA">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EE2AEA">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EE2AEA">
      <w:pPr>
        <w:numPr>
          <w:ilvl w:val="1"/>
          <w:numId w:val="14"/>
        </w:numPr>
        <w:ind w:left="1560" w:hanging="284"/>
        <w:rPr>
          <w:rFonts w:cs="Arial"/>
          <w:szCs w:val="18"/>
          <w:lang w:val="es-BO"/>
        </w:rPr>
      </w:pPr>
      <w:r w:rsidRPr="00D011A8">
        <w:rPr>
          <w:rFonts w:cs="Arial"/>
          <w:szCs w:val="18"/>
          <w:lang w:val="es-BO"/>
        </w:rPr>
        <w:lastRenderedPageBreak/>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EE2AEA">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EE2AEA">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EE2AEA">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EE2AEA">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EE2AEA">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EE2AEA">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EE2AEA">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EE2AEA">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7DC40751" w14:textId="1BE61BC1" w:rsidR="00E34EBC" w:rsidRDefault="00E34EBC" w:rsidP="00994939">
      <w:pPr>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5BB32AD2" w:rsidR="003C3CC5" w:rsidRDefault="003C3CC5" w:rsidP="00324391">
      <w:pPr>
        <w:ind w:left="426"/>
        <w:rPr>
          <w:rFonts w:cs="Tahoma"/>
          <w:szCs w:val="18"/>
          <w:lang w:val="es-BO"/>
        </w:rPr>
      </w:pPr>
    </w:p>
    <w:p w14:paraId="037E8F1D" w14:textId="2944F054" w:rsidR="00A04590" w:rsidRDefault="00A04590" w:rsidP="00324391">
      <w:pPr>
        <w:ind w:left="426"/>
        <w:rPr>
          <w:rFonts w:cs="Tahoma"/>
          <w:szCs w:val="18"/>
          <w:lang w:val="es-BO"/>
        </w:rPr>
      </w:pPr>
    </w:p>
    <w:p w14:paraId="54C4811C" w14:textId="1199EAAA" w:rsidR="00A04590" w:rsidRDefault="00A04590" w:rsidP="00324391">
      <w:pPr>
        <w:ind w:left="426"/>
        <w:rPr>
          <w:rFonts w:cs="Tahoma"/>
          <w:szCs w:val="18"/>
          <w:lang w:val="es-BO"/>
        </w:rPr>
      </w:pPr>
    </w:p>
    <w:p w14:paraId="58CC26EA" w14:textId="674E5744" w:rsidR="00A04590" w:rsidRDefault="00A04590" w:rsidP="00324391">
      <w:pPr>
        <w:ind w:left="426"/>
        <w:rPr>
          <w:rFonts w:cs="Tahoma"/>
          <w:szCs w:val="18"/>
          <w:lang w:val="es-BO"/>
        </w:rPr>
      </w:pPr>
    </w:p>
    <w:p w14:paraId="4376CA5F" w14:textId="3F3E67A4" w:rsidR="00A04590" w:rsidRDefault="00A04590" w:rsidP="00324391">
      <w:pPr>
        <w:ind w:left="426"/>
        <w:rPr>
          <w:rFonts w:cs="Tahoma"/>
          <w:szCs w:val="18"/>
          <w:lang w:val="es-BO"/>
        </w:rPr>
      </w:pPr>
    </w:p>
    <w:p w14:paraId="581AE335" w14:textId="1A8B3FEC" w:rsidR="00A04590" w:rsidRDefault="00A04590" w:rsidP="00324391">
      <w:pPr>
        <w:ind w:left="426"/>
        <w:rPr>
          <w:rFonts w:cs="Tahoma"/>
          <w:szCs w:val="18"/>
          <w:lang w:val="es-BO"/>
        </w:rPr>
      </w:pPr>
    </w:p>
    <w:p w14:paraId="6B200824" w14:textId="46E52AE3" w:rsidR="00A04590" w:rsidRDefault="00A04590" w:rsidP="00324391">
      <w:pPr>
        <w:ind w:left="426"/>
        <w:rPr>
          <w:rFonts w:cs="Tahoma"/>
          <w:szCs w:val="18"/>
          <w:lang w:val="es-BO"/>
        </w:rPr>
      </w:pPr>
    </w:p>
    <w:p w14:paraId="60AB3030" w14:textId="22648698" w:rsidR="00A04590" w:rsidRDefault="00A04590" w:rsidP="00324391">
      <w:pPr>
        <w:ind w:left="426"/>
        <w:rPr>
          <w:rFonts w:cs="Tahoma"/>
          <w:szCs w:val="18"/>
          <w:lang w:val="es-BO"/>
        </w:rPr>
      </w:pPr>
    </w:p>
    <w:p w14:paraId="058C30F1" w14:textId="6E3E381C" w:rsidR="00A04590" w:rsidRDefault="00A04590" w:rsidP="00324391">
      <w:pPr>
        <w:ind w:left="426"/>
        <w:rPr>
          <w:rFonts w:cs="Tahoma"/>
          <w:szCs w:val="18"/>
          <w:lang w:val="es-BO"/>
        </w:rPr>
      </w:pPr>
    </w:p>
    <w:p w14:paraId="63FB6A9A" w14:textId="77777777" w:rsidR="00A04590" w:rsidRDefault="00A04590" w:rsidP="00324391">
      <w:pPr>
        <w:ind w:left="426"/>
        <w:rPr>
          <w:rFonts w:cs="Tahoma"/>
          <w:szCs w:val="18"/>
          <w:lang w:val="es-BO"/>
        </w:rPr>
      </w:pPr>
    </w:p>
    <w:p w14:paraId="6641051E" w14:textId="676E4143" w:rsidR="00A04590" w:rsidRDefault="00A04590" w:rsidP="00324391">
      <w:pPr>
        <w:ind w:left="426"/>
        <w:rPr>
          <w:rFonts w:cs="Tahoma"/>
          <w:szCs w:val="18"/>
          <w:lang w:val="es-BO"/>
        </w:rPr>
      </w:pPr>
    </w:p>
    <w:p w14:paraId="0BCAA0BA" w14:textId="7784BCEF" w:rsidR="00A04590" w:rsidRDefault="00A04590" w:rsidP="00324391">
      <w:pPr>
        <w:ind w:left="426"/>
        <w:rPr>
          <w:rFonts w:cs="Tahoma"/>
          <w:szCs w:val="18"/>
          <w:lang w:val="es-BO"/>
        </w:rPr>
      </w:pPr>
    </w:p>
    <w:p w14:paraId="3A5113F6" w14:textId="53779703" w:rsidR="00A04590" w:rsidRDefault="00A04590" w:rsidP="00324391">
      <w:pPr>
        <w:ind w:left="426"/>
        <w:rPr>
          <w:rFonts w:cs="Tahoma"/>
          <w:szCs w:val="18"/>
          <w:lang w:val="es-BO"/>
        </w:rPr>
      </w:pPr>
    </w:p>
    <w:p w14:paraId="2DE93558" w14:textId="77777777" w:rsidR="00A04590" w:rsidRPr="00D011A8" w:rsidRDefault="00A04590"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EE2AEA">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EE2AEA">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EE2AEA">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EE2AEA">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EE2AEA">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EE2AEA">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EE2AEA">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EE2AEA">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EE2AEA">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EE2AEA">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EE2AEA">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EE2AEA">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EE2AEA">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EE2AEA">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EE2AEA">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EE2AEA">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EE2AEA">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EE2AEA">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EE2AEA">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EE2AEA">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EE2AEA">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EE2AEA">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EE2AEA">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EE2AEA">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EE2AEA">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EE2AEA">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EE2AEA">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EE2AEA">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lastRenderedPageBreak/>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EE2AEA">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EE2AEA">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EE2AEA">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7777777" w:rsidR="00164509" w:rsidRPr="00D011A8" w:rsidRDefault="00164509" w:rsidP="00EE2AEA">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p>
    <w:p w14:paraId="0D10B5C1" w14:textId="3BC3E534" w:rsidR="00164509" w:rsidRPr="00A76AD0" w:rsidRDefault="00164509" w:rsidP="00EE2AEA">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p>
    <w:p w14:paraId="07213A0B" w14:textId="653CE098" w:rsidR="00051C4E" w:rsidRPr="00A76AD0" w:rsidRDefault="00051C4E" w:rsidP="00EE2AEA">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6AB36EB9" w:rsidR="00164509" w:rsidRPr="00D011A8" w:rsidRDefault="00F82E3C" w:rsidP="00EE2AEA">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lastRenderedPageBreak/>
        <w:t xml:space="preserve">MÉTODO </w:t>
      </w:r>
      <w:r w:rsidR="00164509" w:rsidRPr="00D011A8">
        <w:rPr>
          <w:rFonts w:ascii="Verdana" w:hAnsi="Verdana"/>
          <w:sz w:val="18"/>
          <w:szCs w:val="18"/>
          <w:lang w:val="es-BO"/>
        </w:rPr>
        <w:t>DE SELECCIÓN Y ADJUDICACIÓN CALIDAD, PROPUESTA TÉCNICA Y COSTO</w:t>
      </w:r>
      <w:bookmarkEnd w:id="72"/>
      <w:r w:rsidR="00A04590">
        <w:rPr>
          <w:rFonts w:ascii="Verdana" w:hAnsi="Verdana"/>
          <w:sz w:val="18"/>
          <w:szCs w:val="18"/>
          <w:lang w:val="es-BO"/>
        </w:rPr>
        <w:t xml:space="preserve"> “No aplica ese método”</w:t>
      </w:r>
    </w:p>
    <w:p w14:paraId="15A425D1"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26AD48F5"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A04590">
        <w:rPr>
          <w:rFonts w:ascii="Verdana" w:hAnsi="Verdana"/>
          <w:sz w:val="18"/>
          <w:szCs w:val="18"/>
          <w:lang w:val="es-BO"/>
        </w:rPr>
        <w:t xml:space="preserve"> “No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EE2AEA">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EE2AEA">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EE2AEA">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EE2AEA">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EE2AEA">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EE2AEA">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EE2AEA">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EE2AEA">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EE2AEA">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lastRenderedPageBreak/>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EE2AEA">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EE2AEA">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EE2AEA">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EE2AEA">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EE2AEA">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EE2AEA">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EE2AEA">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EE2AEA">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EE2AEA">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EE2AEA">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w:t>
      </w:r>
      <w:r w:rsidRPr="00D011A8">
        <w:rPr>
          <w:szCs w:val="18"/>
          <w:lang w:val="es-BO" w:eastAsia="es-BO"/>
        </w:rPr>
        <w:lastRenderedPageBreak/>
        <w:t xml:space="preserve">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EE2AEA">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EE2AEA">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EE2AEA">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EE2AEA">
      <w:pPr>
        <w:pStyle w:val="Ttulo"/>
        <w:numPr>
          <w:ilvl w:val="0"/>
          <w:numId w:val="11"/>
        </w:numPr>
        <w:spacing w:before="0" w:after="0"/>
        <w:jc w:val="both"/>
        <w:rPr>
          <w:rFonts w:ascii="Verdana" w:hAnsi="Verdana"/>
          <w:sz w:val="18"/>
          <w:szCs w:val="18"/>
          <w:lang w:val="es-BO"/>
        </w:rPr>
      </w:pPr>
      <w:bookmarkStart w:id="97" w:name="_Toc61867859"/>
      <w:bookmarkStart w:id="98" w:name="_Hlk156420913"/>
      <w:bookmarkStart w:id="99" w:name="_Hlk156406113"/>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EE2AEA">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94939">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1B0E9C49" w:rsidR="00DD3382" w:rsidRPr="00D011A8" w:rsidRDefault="00CB5D58" w:rsidP="00994939">
            <w:pPr>
              <w:jc w:val="left"/>
              <w:rPr>
                <w:rFonts w:ascii="Arial" w:hAnsi="Arial" w:cs="Arial"/>
                <w:sz w:val="16"/>
                <w:lang w:val="es-BO"/>
              </w:rPr>
            </w:pPr>
            <w:r>
              <w:rPr>
                <w:rFonts w:ascii="Arial" w:hAnsi="Arial" w:cs="Arial"/>
                <w:sz w:val="16"/>
                <w:lang w:val="es-BO"/>
              </w:rPr>
              <w:t>MUTUAL DE SERVICOS AL POLICIA</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260B5F17" w:rsidR="00DD3382" w:rsidRPr="00D011A8" w:rsidRDefault="00CB5D58" w:rsidP="00DD3382">
            <w:pPr>
              <w:rPr>
                <w:rFonts w:ascii="Arial" w:hAnsi="Arial" w:cs="Arial"/>
                <w:sz w:val="16"/>
                <w:lang w:val="es-BO"/>
              </w:rPr>
            </w:pPr>
            <w:r>
              <w:rPr>
                <w:rFonts w:ascii="Arial" w:hAnsi="Arial" w:cs="Arial"/>
                <w:sz w:val="16"/>
                <w:lang w:val="es-BO"/>
              </w:rPr>
              <w:t>MUSERPOL/ANPE/CIL-0</w:t>
            </w:r>
            <w:r w:rsidR="00E36A89">
              <w:rPr>
                <w:rFonts w:ascii="Arial" w:hAnsi="Arial" w:cs="Arial"/>
                <w:sz w:val="16"/>
                <w:lang w:val="es-BO"/>
              </w:rPr>
              <w:t>4</w:t>
            </w:r>
            <w:r>
              <w:rPr>
                <w:rFonts w:ascii="Arial" w:hAnsi="Arial" w:cs="Arial"/>
                <w:sz w:val="16"/>
                <w:lang w:val="es-BO"/>
              </w:rPr>
              <w:t>/202</w:t>
            </w:r>
            <w:r w:rsidR="008D4A6C">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708E9"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1296945C" w:rsidR="00DD3382" w:rsidRPr="00D011A8" w:rsidRDefault="00CB5D58"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14EC9C37" w:rsidR="00DD3382" w:rsidRPr="00D011A8" w:rsidRDefault="008D4A6C"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488E8A4" w:rsidR="00DD3382" w:rsidRPr="00D011A8" w:rsidRDefault="00CB5D58"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3518BE8" w:rsidR="00DD3382" w:rsidRPr="00D011A8" w:rsidRDefault="00CB5D58" w:rsidP="00DD3382">
            <w:pP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4A712330" w:rsidR="00DD3382" w:rsidRPr="00D011A8" w:rsidRDefault="00CB5D58" w:rsidP="00DD3382">
            <w:pPr>
              <w:rPr>
                <w:rFonts w:ascii="Arial" w:hAnsi="Arial" w:cs="Arial"/>
                <w:sz w:val="16"/>
                <w:lang w:val="es-BO"/>
              </w:rPr>
            </w:pPr>
            <w:r>
              <w:rPr>
                <w:rFonts w:ascii="Arial" w:hAnsi="Arial" w:cs="Arial"/>
                <w:sz w:val="16"/>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715FD575" w:rsidR="00DD3382" w:rsidRPr="00D011A8" w:rsidRDefault="00CB5D58"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48CCE5D" w:rsidR="00DD3382" w:rsidRPr="00D011A8" w:rsidRDefault="00CB5D58"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8D565C8" w:rsidR="00DD3382" w:rsidRPr="00D011A8" w:rsidRDefault="00CB5D58"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391B44C" w:rsidR="00DD3382" w:rsidRPr="00D011A8" w:rsidRDefault="00616AA2"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27BEA02D" w:rsidR="00DD3382" w:rsidRPr="00D011A8" w:rsidRDefault="00616AA2"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5713ACA6" w:rsidR="00DD3382" w:rsidRPr="00D011A8" w:rsidRDefault="00616AA2" w:rsidP="00DD3382">
            <w:pPr>
              <w:rPr>
                <w:rFonts w:ascii="Arial" w:hAnsi="Arial" w:cs="Arial"/>
                <w:sz w:val="16"/>
                <w:lang w:val="es-BO"/>
              </w:rPr>
            </w:pPr>
            <w:r>
              <w:rPr>
                <w:rFonts w:ascii="Arial" w:hAnsi="Arial" w:cs="Arial"/>
                <w:sz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28D32F07" w:rsidR="00DD3382" w:rsidRPr="00D011A8" w:rsidRDefault="00616AA2"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48BFE766" w:rsidR="00DD3382" w:rsidRPr="00D011A8" w:rsidRDefault="00616AA2"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051D1551" w:rsidR="00DD3382" w:rsidRPr="00D011A8" w:rsidRDefault="00616AA2" w:rsidP="00DD3382">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47C76F0F" w:rsidR="00DD3382" w:rsidRPr="00D011A8" w:rsidRDefault="00616AA2" w:rsidP="00DD3382">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1DAE72A4" w:rsidR="00DD3382" w:rsidRPr="00D011A8" w:rsidRDefault="00CB5D58"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870ADE8" w:rsidR="00DD3382" w:rsidRPr="00D011A8" w:rsidRDefault="00CB5D58"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422E1A5C" w:rsidR="00DD3382" w:rsidRPr="00D011A8" w:rsidRDefault="00CB5D58" w:rsidP="00DD3382">
            <w:pPr>
              <w:rPr>
                <w:rFonts w:ascii="Arial" w:hAnsi="Arial" w:cs="Arial"/>
                <w:sz w:val="16"/>
                <w:lang w:val="es-BO"/>
              </w:rPr>
            </w:pPr>
            <w:r>
              <w:rPr>
                <w:rFonts w:ascii="Arial" w:hAnsi="Arial" w:cs="Arial"/>
                <w:sz w:val="16"/>
                <w:lang w:val="es-BO"/>
              </w:rPr>
              <w:t>202</w:t>
            </w:r>
            <w:r w:rsidR="008D4A6C">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994939">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790AD730" w:rsidR="00DD3382" w:rsidRPr="00D011A8" w:rsidRDefault="00E36A89" w:rsidP="008D4A6C">
            <w:pPr>
              <w:tabs>
                <w:tab w:val="left" w:pos="1634"/>
              </w:tabs>
              <w:rPr>
                <w:rFonts w:ascii="Arial" w:hAnsi="Arial" w:cs="Arial"/>
                <w:sz w:val="16"/>
                <w:lang w:val="es-BO"/>
              </w:rPr>
            </w:pPr>
            <w:r w:rsidRPr="00E36A89">
              <w:rPr>
                <w:rFonts w:ascii="Arial" w:hAnsi="Arial" w:cs="Arial"/>
                <w:sz w:val="16"/>
                <w:lang w:val="es-BO"/>
              </w:rPr>
              <w:t>CONTRATACIÓN DE CONSULTOR INDIVIDUAL DE LÍNEA: TÉCNICO I - ANALISTA LEGAL DE PRESTAMOS</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0A45E6E" w:rsidR="00DD3382" w:rsidRPr="00D011A8" w:rsidRDefault="00CB5D58"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2B79BF59" w:rsidR="00DD3382" w:rsidRPr="00D011A8" w:rsidRDefault="00A04590" w:rsidP="00DD3382">
            <w:pPr>
              <w:rPr>
                <w:rFonts w:ascii="Arial" w:hAnsi="Arial" w:cs="Arial"/>
                <w:sz w:val="16"/>
                <w:lang w:val="es-BO"/>
              </w:rPr>
            </w:pPr>
            <w:r>
              <w:rPr>
                <w:rFonts w:ascii="Arial" w:hAnsi="Arial" w:cs="Arial"/>
                <w:bCs/>
                <w:sz w:val="16"/>
                <w:lang w:val="es-BO"/>
              </w:rPr>
              <w:t>Por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5849BDE0" w:rsidR="00DD3382" w:rsidRPr="00994939" w:rsidRDefault="00CB5D58" w:rsidP="00DD3382">
            <w:pPr>
              <w:rPr>
                <w:rFonts w:ascii="Arial" w:hAnsi="Arial" w:cs="Arial"/>
                <w:bCs/>
                <w:iCs/>
                <w:sz w:val="16"/>
                <w:lang w:val="es-BO"/>
              </w:rPr>
            </w:pPr>
            <w:r w:rsidRPr="00994939">
              <w:rPr>
                <w:rFonts w:ascii="Arial" w:hAnsi="Arial" w:cs="Arial"/>
                <w:bCs/>
                <w:iCs/>
                <w:sz w:val="16"/>
                <w:lang w:val="es-BO"/>
              </w:rPr>
              <w:t>Mensual Bs.-</w:t>
            </w:r>
            <w:r w:rsidR="00E36A89">
              <w:rPr>
                <w:rFonts w:ascii="Arial" w:hAnsi="Arial" w:cs="Arial"/>
                <w:bCs/>
                <w:iCs/>
                <w:sz w:val="16"/>
                <w:lang w:val="es-BO"/>
              </w:rPr>
              <w:t>4</w:t>
            </w:r>
            <w:r w:rsidRPr="00994939">
              <w:rPr>
                <w:rFonts w:ascii="Arial" w:hAnsi="Arial" w:cs="Arial"/>
                <w:bCs/>
                <w:iCs/>
                <w:sz w:val="16"/>
                <w:lang w:val="es-BO"/>
              </w:rPr>
              <w:t>.</w:t>
            </w:r>
            <w:r w:rsidR="00E36A89">
              <w:rPr>
                <w:rFonts w:ascii="Arial" w:hAnsi="Arial" w:cs="Arial"/>
                <w:bCs/>
                <w:iCs/>
                <w:sz w:val="16"/>
                <w:lang w:val="es-BO"/>
              </w:rPr>
              <w:t>913</w:t>
            </w:r>
            <w:r w:rsidRPr="00994939">
              <w:rPr>
                <w:rFonts w:ascii="Arial" w:hAnsi="Arial" w:cs="Arial"/>
                <w:bCs/>
                <w:iCs/>
                <w:sz w:val="16"/>
                <w:lang w:val="es-BO"/>
              </w:rPr>
              <w:t>,00 (</w:t>
            </w:r>
            <w:r w:rsidR="00E36A89">
              <w:rPr>
                <w:rFonts w:ascii="Arial" w:hAnsi="Arial" w:cs="Arial"/>
                <w:bCs/>
                <w:iCs/>
                <w:sz w:val="16"/>
                <w:lang w:val="es-BO"/>
              </w:rPr>
              <w:t>Cuatro mil novecientos trece</w:t>
            </w:r>
            <w:r w:rsidRPr="00994939">
              <w:rPr>
                <w:rFonts w:ascii="Arial" w:hAnsi="Arial" w:cs="Arial"/>
                <w:bCs/>
                <w:iCs/>
                <w:sz w:val="16"/>
                <w:lang w:val="es-BO"/>
              </w:rPr>
              <w:t xml:space="preserve"> 00/100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994939" w:rsidRDefault="00DD3382" w:rsidP="00DD3382">
            <w:pPr>
              <w:rPr>
                <w:rFonts w:ascii="Arial" w:hAnsi="Arial" w:cs="Arial"/>
                <w:bCs/>
                <w:sz w:val="16"/>
                <w:szCs w:val="2"/>
                <w:lang w:val="es-BO"/>
              </w:rPr>
            </w:pPr>
            <w:r w:rsidRPr="00994939">
              <w:rPr>
                <w:rFonts w:ascii="Arial" w:hAnsi="Arial" w:cs="Arial"/>
                <w:bCs/>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7D02FC46" w:rsidR="00DD3382" w:rsidRPr="00D011A8" w:rsidRDefault="00CB5D58" w:rsidP="00DD3382">
            <w:pPr>
              <w:rPr>
                <w:rFonts w:ascii="Arial" w:hAnsi="Arial" w:cs="Arial"/>
                <w:b/>
                <w:i/>
                <w:sz w:val="16"/>
                <w:lang w:val="es-BO"/>
              </w:rPr>
            </w:pPr>
            <w:r>
              <w:rPr>
                <w:rFonts w:ascii="Arial" w:hAnsi="Arial" w:cs="Arial"/>
                <w:bCs/>
                <w:iCs/>
                <w:sz w:val="16"/>
                <w:lang w:val="es-BO"/>
              </w:rPr>
              <w:t xml:space="preserve">A partir del día siguiente hábil de la suscripción de contrato </w:t>
            </w:r>
            <w:r w:rsidR="00F92EB8">
              <w:rPr>
                <w:rFonts w:ascii="Arial" w:hAnsi="Arial" w:cs="Arial"/>
                <w:bCs/>
                <w:iCs/>
                <w:sz w:val="16"/>
                <w:lang w:val="es-BO"/>
              </w:rPr>
              <w:t xml:space="preserve">hasta el </w:t>
            </w:r>
            <w:r w:rsidR="008D4A6C">
              <w:rPr>
                <w:rFonts w:ascii="Arial" w:hAnsi="Arial" w:cs="Arial"/>
                <w:bCs/>
                <w:iCs/>
                <w:sz w:val="16"/>
                <w:lang w:val="es-BO"/>
              </w:rPr>
              <w:t>31</w:t>
            </w:r>
            <w:r w:rsidR="00F92EB8">
              <w:rPr>
                <w:rFonts w:ascii="Arial" w:hAnsi="Arial" w:cs="Arial"/>
                <w:bCs/>
                <w:iCs/>
                <w:sz w:val="16"/>
                <w:lang w:val="es-BO"/>
              </w:rPr>
              <w:t xml:space="preserve"> de diciembre de 202</w:t>
            </w:r>
            <w:r w:rsidR="008D4A6C">
              <w:rPr>
                <w:rFonts w:ascii="Arial" w:hAnsi="Arial" w:cs="Arial"/>
                <w:bCs/>
                <w:iCs/>
                <w:sz w:val="16"/>
                <w:lang w:val="es-BO"/>
              </w:rPr>
              <w:t>4</w:t>
            </w:r>
            <w:r w:rsidR="00F92EB8">
              <w:rPr>
                <w:rFonts w:ascii="Arial" w:hAnsi="Arial" w:cs="Arial"/>
                <w:bCs/>
                <w:iCs/>
                <w:sz w:val="16"/>
                <w:lang w:val="es-BO"/>
              </w:rPr>
              <w:t>.</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 xml:space="preserve">sólo en el caso de </w:t>
            </w:r>
            <w:proofErr w:type="gramStart"/>
            <w:r w:rsidR="00F04B86" w:rsidRPr="00D011A8">
              <w:rPr>
                <w:rFonts w:ascii="Arial" w:hAnsi="Arial" w:cs="Arial"/>
                <w:b/>
                <w:i/>
                <w:sz w:val="12"/>
                <w:lang w:val="es-BO"/>
              </w:rPr>
              <w:t>Consultoría  por</w:t>
            </w:r>
            <w:proofErr w:type="gramEnd"/>
            <w:r w:rsidR="00F04B86" w:rsidRPr="00D011A8">
              <w:rPr>
                <w:rFonts w:ascii="Arial" w:hAnsi="Arial" w:cs="Arial"/>
                <w:b/>
                <w:i/>
                <w:sz w:val="12"/>
                <w:lang w:val="es-BO"/>
              </w:rPr>
              <w:t xml:space="preserve">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7441514A" w:rsidR="00DD3382" w:rsidRPr="00994939" w:rsidRDefault="007204BB" w:rsidP="00DD3382">
            <w:pPr>
              <w:rPr>
                <w:rFonts w:ascii="Arial" w:hAnsi="Arial" w:cs="Arial"/>
                <w:bCs/>
                <w:iCs/>
                <w:sz w:val="16"/>
                <w:lang w:val="es-BO"/>
              </w:rPr>
            </w:pPr>
            <w:r w:rsidRPr="00994939">
              <w:rPr>
                <w:rFonts w:ascii="Arial" w:hAnsi="Arial" w:cs="Arial"/>
                <w:bCs/>
                <w:iCs/>
                <w:sz w:val="16"/>
                <w:lang w:val="es-BO"/>
              </w:rPr>
              <w:t>No aplica</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FB3257">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1"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EC772DB" w:rsidR="00FB3257" w:rsidRPr="00095885" w:rsidRDefault="007204BB"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507A07B6" w:rsidR="00DD3382" w:rsidRPr="00D011A8" w:rsidRDefault="007204BB" w:rsidP="00DD3382">
            <w:pPr>
              <w:rPr>
                <w:rFonts w:ascii="Arial" w:hAnsi="Arial" w:cs="Arial"/>
                <w:sz w:val="16"/>
                <w:lang w:val="es-BO"/>
              </w:rPr>
            </w:pPr>
            <w:r>
              <w:rPr>
                <w:rFonts w:ascii="Arial" w:hAnsi="Arial" w:cs="Arial"/>
                <w:sz w:val="16"/>
                <w:lang w:val="es-BO"/>
              </w:rPr>
              <w:t>Otros Recursos Específicos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67F67BB6" w:rsidR="00DD3382" w:rsidRPr="00D011A8" w:rsidRDefault="007204BB" w:rsidP="00DD3382">
            <w:pP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EE2AEA">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52CC8440" w:rsidR="00DD3382" w:rsidRPr="007B12DC" w:rsidRDefault="007204BB" w:rsidP="00DD3382">
            <w:pPr>
              <w:jc w:val="center"/>
              <w:rPr>
                <w:rFonts w:ascii="Arial" w:hAnsi="Arial" w:cs="Arial"/>
                <w:sz w:val="16"/>
                <w:lang w:val="es-BO"/>
              </w:rPr>
            </w:pPr>
            <w:r>
              <w:rPr>
                <w:rFonts w:ascii="Arial" w:hAnsi="Arial" w:cs="Arial"/>
                <w:sz w:val="16"/>
                <w:lang w:val="es-BO"/>
              </w:rPr>
              <w:t xml:space="preserve">Av. 6 de </w:t>
            </w:r>
            <w:proofErr w:type="gramStart"/>
            <w:r>
              <w:rPr>
                <w:rFonts w:ascii="Arial" w:hAnsi="Arial" w:cs="Arial"/>
                <w:sz w:val="16"/>
                <w:lang w:val="es-BO"/>
              </w:rPr>
              <w:t>Agosto</w:t>
            </w:r>
            <w:proofErr w:type="gramEnd"/>
            <w:r>
              <w:rPr>
                <w:rFonts w:ascii="Arial" w:hAnsi="Arial" w:cs="Arial"/>
                <w:sz w:val="16"/>
                <w:lang w:val="es-BO"/>
              </w:rPr>
              <w:t xml:space="preserve"> </w:t>
            </w:r>
            <w:proofErr w:type="spellStart"/>
            <w:r>
              <w:rPr>
                <w:rFonts w:ascii="Arial" w:hAnsi="Arial" w:cs="Arial"/>
                <w:sz w:val="16"/>
                <w:lang w:val="es-BO"/>
              </w:rPr>
              <w:t>N°</w:t>
            </w:r>
            <w:proofErr w:type="spellEnd"/>
            <w:r>
              <w:rPr>
                <w:rFonts w:ascii="Arial" w:hAnsi="Arial" w:cs="Arial"/>
                <w:sz w:val="16"/>
                <w:lang w:val="es-BO"/>
              </w:rPr>
              <w:t xml:space="preserve"> 2354</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ECBA2E" w14:textId="3B105292" w:rsidR="00DD3382" w:rsidRDefault="007204BB" w:rsidP="00DD3382">
            <w:pPr>
              <w:rPr>
                <w:rFonts w:ascii="Arial" w:hAnsi="Arial" w:cs="Arial"/>
                <w:sz w:val="16"/>
                <w:lang w:val="es-BO"/>
              </w:rPr>
            </w:pPr>
            <w:r>
              <w:rPr>
                <w:rFonts w:ascii="Arial" w:hAnsi="Arial" w:cs="Arial"/>
                <w:sz w:val="16"/>
                <w:lang w:val="es-BO"/>
              </w:rPr>
              <w:t>8:</w:t>
            </w:r>
            <w:r w:rsidR="008D4A6C">
              <w:rPr>
                <w:rFonts w:ascii="Arial" w:hAnsi="Arial" w:cs="Arial"/>
                <w:sz w:val="16"/>
                <w:lang w:val="es-BO"/>
              </w:rPr>
              <w:t>30</w:t>
            </w:r>
          </w:p>
          <w:p w14:paraId="6CB969B1" w14:textId="7721819F" w:rsidR="007204BB" w:rsidRDefault="008D4A6C" w:rsidP="00DD3382">
            <w:pPr>
              <w:rPr>
                <w:rFonts w:ascii="Arial" w:hAnsi="Arial" w:cs="Arial"/>
                <w:sz w:val="16"/>
                <w:lang w:val="es-BO"/>
              </w:rPr>
            </w:pPr>
            <w:r>
              <w:rPr>
                <w:rFonts w:ascii="Arial" w:hAnsi="Arial" w:cs="Arial"/>
                <w:sz w:val="16"/>
                <w:lang w:val="es-BO"/>
              </w:rPr>
              <w:t>12:30 -</w:t>
            </w:r>
          </w:p>
          <w:p w14:paraId="47145AD9" w14:textId="77777777" w:rsidR="007204BB" w:rsidRDefault="007204BB" w:rsidP="00DD3382">
            <w:pPr>
              <w:rPr>
                <w:rFonts w:ascii="Arial" w:hAnsi="Arial" w:cs="Arial"/>
                <w:sz w:val="16"/>
                <w:lang w:val="es-BO"/>
              </w:rPr>
            </w:pPr>
            <w:r>
              <w:rPr>
                <w:rFonts w:ascii="Arial" w:hAnsi="Arial" w:cs="Arial"/>
                <w:sz w:val="16"/>
                <w:lang w:val="es-BO"/>
              </w:rPr>
              <w:t>1</w:t>
            </w:r>
            <w:r w:rsidR="008D4A6C">
              <w:rPr>
                <w:rFonts w:ascii="Arial" w:hAnsi="Arial" w:cs="Arial"/>
                <w:sz w:val="16"/>
                <w:lang w:val="es-BO"/>
              </w:rPr>
              <w:t>4</w:t>
            </w:r>
            <w:r>
              <w:rPr>
                <w:rFonts w:ascii="Arial" w:hAnsi="Arial" w:cs="Arial"/>
                <w:sz w:val="16"/>
                <w:lang w:val="es-BO"/>
              </w:rPr>
              <w:t>:</w:t>
            </w:r>
            <w:r w:rsidR="008D4A6C">
              <w:rPr>
                <w:rFonts w:ascii="Arial" w:hAnsi="Arial" w:cs="Arial"/>
                <w:sz w:val="16"/>
                <w:lang w:val="es-BO"/>
              </w:rPr>
              <w:t>30</w:t>
            </w:r>
          </w:p>
          <w:p w14:paraId="5588AB71" w14:textId="2C6419FF" w:rsidR="008D4A6C" w:rsidRPr="00D011A8" w:rsidRDefault="008D4A6C" w:rsidP="00DD3382">
            <w:pPr>
              <w:rPr>
                <w:rFonts w:ascii="Arial" w:hAnsi="Arial" w:cs="Arial"/>
                <w:sz w:val="16"/>
                <w:lang w:val="es-BO"/>
              </w:rPr>
            </w:pPr>
            <w:r>
              <w:rPr>
                <w:rFonts w:ascii="Arial" w:hAnsi="Arial" w:cs="Arial"/>
                <w:sz w:val="16"/>
                <w:lang w:val="es-BO"/>
              </w:rPr>
              <w:t>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66AD9EBE" w:rsidR="00DD3382" w:rsidRPr="00D011A8" w:rsidRDefault="008D4A6C" w:rsidP="00DD3382">
            <w:pPr>
              <w:rPr>
                <w:rFonts w:ascii="Arial" w:hAnsi="Arial" w:cs="Arial"/>
                <w:sz w:val="16"/>
                <w:lang w:val="es-BO"/>
              </w:rPr>
            </w:pPr>
            <w:r>
              <w:rPr>
                <w:rFonts w:ascii="Arial" w:hAnsi="Arial" w:cs="Arial"/>
                <w:sz w:val="16"/>
                <w:lang w:val="es-BO"/>
              </w:rPr>
              <w:t xml:space="preserve">Lic. </w:t>
            </w:r>
            <w:r w:rsidR="00215324">
              <w:rPr>
                <w:rFonts w:ascii="Arial" w:hAnsi="Arial" w:cs="Arial"/>
                <w:sz w:val="16"/>
                <w:lang w:val="es-BO"/>
              </w:rPr>
              <w:t xml:space="preserve">Hilda Thania Morales </w:t>
            </w:r>
            <w:proofErr w:type="spellStart"/>
            <w:r w:rsidR="00215324">
              <w:rPr>
                <w:rFonts w:ascii="Arial" w:hAnsi="Arial" w:cs="Arial"/>
                <w:sz w:val="16"/>
                <w:lang w:val="es-BO"/>
              </w:rPr>
              <w:t>Pinaya</w:t>
            </w:r>
            <w:proofErr w:type="spellEnd"/>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5724AC27" w:rsidR="00DD3382" w:rsidRPr="00D011A8" w:rsidRDefault="007204BB" w:rsidP="00DD3382">
            <w:pPr>
              <w:rPr>
                <w:rFonts w:ascii="Arial" w:hAnsi="Arial" w:cs="Arial"/>
                <w:sz w:val="16"/>
                <w:lang w:val="es-BO"/>
              </w:rPr>
            </w:pPr>
            <w:r>
              <w:rPr>
                <w:rFonts w:ascii="Arial" w:hAnsi="Arial" w:cs="Arial"/>
                <w:sz w:val="16"/>
                <w:lang w:val="es-BO"/>
              </w:rPr>
              <w:t xml:space="preserve">Jefe </w:t>
            </w:r>
            <w:r w:rsidR="00B13C2B">
              <w:rPr>
                <w:rFonts w:ascii="Arial" w:hAnsi="Arial" w:cs="Arial"/>
                <w:sz w:val="16"/>
                <w:lang w:val="es-BO"/>
              </w:rPr>
              <w:t xml:space="preserve">de la Unidad de </w:t>
            </w:r>
            <w:r w:rsidR="00215324">
              <w:rPr>
                <w:rFonts w:ascii="Arial" w:hAnsi="Arial" w:cs="Arial"/>
                <w:sz w:val="16"/>
                <w:lang w:val="es-BO"/>
              </w:rPr>
              <w:t>Inversión en Prestamos</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76CE9B87" w:rsidR="00DD3382" w:rsidRPr="00D011A8" w:rsidRDefault="007204BB" w:rsidP="00DD3382">
            <w:pPr>
              <w:rPr>
                <w:rFonts w:ascii="Arial" w:hAnsi="Arial" w:cs="Arial"/>
                <w:sz w:val="16"/>
                <w:lang w:val="es-BO"/>
              </w:rPr>
            </w:pPr>
            <w:r>
              <w:rPr>
                <w:rFonts w:ascii="Arial" w:hAnsi="Arial" w:cs="Arial"/>
                <w:sz w:val="16"/>
                <w:lang w:val="es-BO"/>
              </w:rPr>
              <w:t xml:space="preserve">Dirección </w:t>
            </w:r>
            <w:r w:rsidR="00215324">
              <w:rPr>
                <w:rFonts w:ascii="Arial" w:hAnsi="Arial" w:cs="Arial"/>
                <w:sz w:val="16"/>
                <w:lang w:val="es-BO"/>
              </w:rPr>
              <w:t>de Estrategias Sociales e Inversiones</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1D409179" w:rsidR="00DD3382" w:rsidRPr="007B12DC" w:rsidRDefault="00447EFD" w:rsidP="00DD3382">
            <w:pPr>
              <w:rPr>
                <w:rFonts w:ascii="Arial" w:hAnsi="Arial" w:cs="Arial"/>
                <w:sz w:val="16"/>
                <w:lang w:val="es-BO"/>
              </w:rPr>
            </w:pPr>
            <w:r>
              <w:rPr>
                <w:rFonts w:ascii="Arial" w:hAnsi="Arial" w:cs="Arial"/>
                <w:sz w:val="16"/>
                <w:lang w:val="es-BO"/>
              </w:rPr>
              <w:t>2442270</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7AE40A48" w:rsidR="00DD3382" w:rsidRPr="00D011A8" w:rsidRDefault="00215324" w:rsidP="00DD3382">
            <w:pPr>
              <w:rPr>
                <w:rFonts w:ascii="Arial" w:hAnsi="Arial" w:cs="Arial"/>
                <w:sz w:val="16"/>
                <w:lang w:val="es-BO"/>
              </w:rPr>
            </w:pPr>
            <w:r>
              <w:rPr>
                <w:rFonts w:ascii="Arial" w:hAnsi="Arial" w:cs="Arial"/>
                <w:sz w:val="16"/>
                <w:lang w:val="es-BO"/>
              </w:rPr>
              <w:t>hmorales</w:t>
            </w:r>
            <w:r w:rsidR="00447EFD">
              <w:rPr>
                <w:rFonts w:ascii="Arial" w:hAnsi="Arial" w:cs="Arial"/>
                <w:sz w:val="16"/>
                <w:lang w:val="es-BO"/>
              </w:rPr>
              <w:t>@muserpol.gob.bo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lang w:val="es-419"/>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concepto de Garantía de </w:t>
            </w:r>
            <w:r w:rsidR="00D5594F" w:rsidRPr="00D5594F">
              <w:rPr>
                <w:rFonts w:ascii="Arial" w:hAnsi="Arial" w:cs="Arial"/>
                <w:lang w:val="es-BO"/>
              </w:rPr>
              <w:lastRenderedPageBreak/>
              <w:t>Seriedad de Propuesta</w:t>
            </w:r>
            <w:r w:rsidR="00E96334">
              <w:rPr>
                <w:rFonts w:ascii="Arial" w:hAnsi="Arial" w:cs="Arial"/>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3B43E484" w14:textId="77777777" w:rsidR="00B2191B" w:rsidRDefault="00BE52F3" w:rsidP="00BE52F3">
            <w:pPr>
              <w:rPr>
                <w:rFonts w:ascii="Arial" w:hAnsi="Arial" w:cs="Arial"/>
                <w:sz w:val="16"/>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16"/>
                <w:lang w:val="es-BO"/>
              </w:rPr>
              <w:t>.</w:t>
            </w:r>
          </w:p>
          <w:p w14:paraId="2E991430" w14:textId="1E620F2C" w:rsidR="007204BB" w:rsidRPr="007B12DC" w:rsidRDefault="007204BB" w:rsidP="00BE52F3">
            <w:pPr>
              <w:rPr>
                <w:rFonts w:ascii="Arial" w:hAnsi="Arial" w:cs="Arial"/>
                <w:sz w:val="16"/>
                <w:lang w:val="es-BO"/>
              </w:rPr>
            </w:pPr>
            <w:r>
              <w:rPr>
                <w:rFonts w:ascii="Arial" w:hAnsi="Arial" w:cs="Arial"/>
                <w:sz w:val="16"/>
                <w:lang w:val="es-BO"/>
              </w:rPr>
              <w:t>NO APLICA</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437FA661" w14:textId="77777777" w:rsidR="00120392" w:rsidRPr="00D011A8" w:rsidRDefault="00120392" w:rsidP="00802E75">
      <w:pPr>
        <w:rPr>
          <w:lang w:val="es-BO"/>
        </w:rPr>
      </w:pPr>
    </w:p>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EE2AEA">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EE2AEA">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EE2AEA">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25BA9E33" w:rsidR="00120392" w:rsidRPr="00D011A8" w:rsidRDefault="00E36A89"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460D0394" w:rsidR="00120392" w:rsidRPr="00D011A8" w:rsidRDefault="00A3474C"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7A34DFF6"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4F53A1">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8D8819E" w:rsidR="00120392" w:rsidRPr="00D011A8" w:rsidRDefault="00CB5D58" w:rsidP="00EB3E8A">
            <w:pPr>
              <w:adjustRightInd w:val="0"/>
              <w:snapToGrid w:val="0"/>
              <w:jc w:val="center"/>
              <w:rPr>
                <w:rFonts w:ascii="Arial" w:hAnsi="Arial" w:cs="Arial"/>
                <w:lang w:val="es-BO"/>
              </w:rPr>
            </w:pPr>
            <w:r>
              <w:rPr>
                <w:rFonts w:ascii="Arial" w:hAnsi="Arial" w:cs="Arial"/>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64B4997F" w:rsidR="00120392" w:rsidRPr="00D011A8" w:rsidRDefault="00CB5D58" w:rsidP="00EB3E8A">
            <w:pPr>
              <w:adjustRightInd w:val="0"/>
              <w:snapToGrid w:val="0"/>
              <w:jc w:val="center"/>
              <w:rPr>
                <w:rFonts w:ascii="Arial" w:hAnsi="Arial" w:cs="Arial"/>
                <w:lang w:val="es-BO"/>
              </w:rPr>
            </w:pPr>
            <w:r>
              <w:rPr>
                <w:rFonts w:ascii="Arial" w:hAnsi="Arial" w:cs="Arial"/>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0679A0DE" w:rsidR="00120392" w:rsidRPr="00D011A8" w:rsidRDefault="00E36A89" w:rsidP="00EB3E8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75F66F06"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4F53A1">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5D3547EF"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4F53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23001" w14:textId="328FD68A" w:rsidR="00120392" w:rsidRDefault="00E36A89" w:rsidP="00EB3E8A">
            <w:pPr>
              <w:adjustRightInd w:val="0"/>
              <w:snapToGrid w:val="0"/>
              <w:jc w:val="center"/>
              <w:rPr>
                <w:rFonts w:ascii="Arial" w:hAnsi="Arial" w:cs="Arial"/>
                <w:lang w:val="es-BO"/>
              </w:rPr>
            </w:pPr>
            <w:r>
              <w:rPr>
                <w:rFonts w:ascii="Arial" w:hAnsi="Arial" w:cs="Arial"/>
                <w:lang w:val="es-BO"/>
              </w:rPr>
              <w:t>09</w:t>
            </w:r>
          </w:p>
          <w:p w14:paraId="11A62A5E" w14:textId="77777777" w:rsidR="00AB3F48" w:rsidRDefault="00AB3F48" w:rsidP="00EB3E8A">
            <w:pPr>
              <w:adjustRightInd w:val="0"/>
              <w:snapToGrid w:val="0"/>
              <w:jc w:val="center"/>
              <w:rPr>
                <w:rFonts w:ascii="Arial" w:hAnsi="Arial" w:cs="Arial"/>
                <w:lang w:val="es-BO"/>
              </w:rPr>
            </w:pPr>
          </w:p>
          <w:p w14:paraId="4D203FEF" w14:textId="77777777" w:rsidR="00AB3F48" w:rsidRDefault="00AB3F48" w:rsidP="00EB3E8A">
            <w:pPr>
              <w:adjustRightInd w:val="0"/>
              <w:snapToGrid w:val="0"/>
              <w:jc w:val="center"/>
              <w:rPr>
                <w:rFonts w:ascii="Arial" w:hAnsi="Arial" w:cs="Arial"/>
                <w:lang w:val="es-BO"/>
              </w:rPr>
            </w:pPr>
          </w:p>
          <w:p w14:paraId="12B0C6C3" w14:textId="77777777" w:rsidR="00AB3F48" w:rsidRDefault="00AB3F48" w:rsidP="00EB3E8A">
            <w:pPr>
              <w:adjustRightInd w:val="0"/>
              <w:snapToGrid w:val="0"/>
              <w:jc w:val="center"/>
              <w:rPr>
                <w:rFonts w:ascii="Arial" w:hAnsi="Arial" w:cs="Arial"/>
                <w:lang w:val="es-BO"/>
              </w:rPr>
            </w:pPr>
          </w:p>
          <w:p w14:paraId="355055D0" w14:textId="01A3FF71" w:rsidR="00AB3F48" w:rsidRPr="00D011A8" w:rsidRDefault="00E36A89"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03F12" w14:textId="0FD8A47E" w:rsidR="00120392" w:rsidRDefault="00DF16AD" w:rsidP="00EB3E8A">
            <w:pPr>
              <w:adjustRightInd w:val="0"/>
              <w:snapToGrid w:val="0"/>
              <w:jc w:val="center"/>
              <w:rPr>
                <w:rFonts w:ascii="Arial" w:hAnsi="Arial" w:cs="Arial"/>
                <w:lang w:val="es-BO"/>
              </w:rPr>
            </w:pPr>
            <w:r>
              <w:rPr>
                <w:rFonts w:ascii="Arial" w:hAnsi="Arial" w:cs="Arial"/>
                <w:lang w:val="es-BO"/>
              </w:rPr>
              <w:t>00</w:t>
            </w:r>
          </w:p>
          <w:p w14:paraId="7EEE19BB" w14:textId="77777777" w:rsidR="00AB3F48" w:rsidRDefault="00AB3F48" w:rsidP="00EB3E8A">
            <w:pPr>
              <w:adjustRightInd w:val="0"/>
              <w:snapToGrid w:val="0"/>
              <w:jc w:val="center"/>
              <w:rPr>
                <w:rFonts w:ascii="Arial" w:hAnsi="Arial" w:cs="Arial"/>
                <w:lang w:val="es-BO"/>
              </w:rPr>
            </w:pPr>
          </w:p>
          <w:p w14:paraId="29971034" w14:textId="77777777" w:rsidR="00AB3F48" w:rsidRDefault="00AB3F48" w:rsidP="00EB3E8A">
            <w:pPr>
              <w:adjustRightInd w:val="0"/>
              <w:snapToGrid w:val="0"/>
              <w:jc w:val="center"/>
              <w:rPr>
                <w:rFonts w:ascii="Arial" w:hAnsi="Arial" w:cs="Arial"/>
                <w:lang w:val="es-BO"/>
              </w:rPr>
            </w:pPr>
          </w:p>
          <w:p w14:paraId="1D837D1A" w14:textId="77777777" w:rsidR="00AB3F48" w:rsidRDefault="00AB3F48" w:rsidP="00EB3E8A">
            <w:pPr>
              <w:adjustRightInd w:val="0"/>
              <w:snapToGrid w:val="0"/>
              <w:jc w:val="center"/>
              <w:rPr>
                <w:rFonts w:ascii="Arial" w:hAnsi="Arial" w:cs="Arial"/>
                <w:lang w:val="es-BO"/>
              </w:rPr>
            </w:pPr>
          </w:p>
          <w:p w14:paraId="17A07B1F" w14:textId="344A1494" w:rsidR="00AB3F48" w:rsidRPr="00D011A8" w:rsidRDefault="00DF16AD"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F22B0" w14:textId="77777777" w:rsidR="00AB3F48" w:rsidRDefault="00AB3F48" w:rsidP="00A30F1E">
            <w:pPr>
              <w:adjustRightInd w:val="0"/>
              <w:snapToGrid w:val="0"/>
              <w:jc w:val="center"/>
              <w:rPr>
                <w:rFonts w:ascii="Arial" w:hAnsi="Arial" w:cs="Arial"/>
                <w:sz w:val="16"/>
              </w:rPr>
            </w:pPr>
          </w:p>
          <w:p w14:paraId="6D8F05CA" w14:textId="1FFDE7C7" w:rsidR="00AB3F48" w:rsidRDefault="00AB3F48" w:rsidP="00A30F1E">
            <w:pPr>
              <w:adjustRightInd w:val="0"/>
              <w:snapToGrid w:val="0"/>
              <w:jc w:val="center"/>
              <w:rPr>
                <w:rFonts w:ascii="Arial" w:hAnsi="Arial" w:cs="Arial"/>
                <w:sz w:val="16"/>
              </w:rPr>
            </w:pPr>
            <w:r>
              <w:rPr>
                <w:rFonts w:ascii="Arial" w:hAnsi="Arial" w:cs="Arial"/>
                <w:sz w:val="16"/>
              </w:rPr>
              <w:t>PRESENTACION A TRAVES DEL RUPE</w:t>
            </w:r>
          </w:p>
          <w:p w14:paraId="6AB19209" w14:textId="77777777" w:rsidR="00AB3F48" w:rsidRDefault="00AB3F48" w:rsidP="00A30F1E">
            <w:pPr>
              <w:adjustRightInd w:val="0"/>
              <w:snapToGrid w:val="0"/>
              <w:jc w:val="center"/>
              <w:rPr>
                <w:rFonts w:ascii="Arial" w:hAnsi="Arial" w:cs="Arial"/>
                <w:sz w:val="16"/>
              </w:rPr>
            </w:pPr>
          </w:p>
          <w:p w14:paraId="6D4EA2F4" w14:textId="58F296C6"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 xml:space="preserve">APERTURA </w:t>
            </w:r>
          </w:p>
          <w:p w14:paraId="7CCE552F"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https://meet.jit.si/moderated/96e97f57afcaf7ec8aedc</w:t>
            </w:r>
          </w:p>
          <w:p w14:paraId="12A6F7AB"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4fac2</w:t>
            </w:r>
          </w:p>
          <w:p w14:paraId="2A781DE2"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db1f2a1405a25bf63b7549229e40365e602fba</w:t>
            </w:r>
          </w:p>
          <w:p w14:paraId="5D1F3ADF"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 xml:space="preserve">AV. 6 DE AGOSTO </w:t>
            </w:r>
            <w:proofErr w:type="spellStart"/>
            <w:r w:rsidRPr="00994939">
              <w:rPr>
                <w:rFonts w:ascii="Arial" w:hAnsi="Arial" w:cs="Arial"/>
                <w:sz w:val="16"/>
              </w:rPr>
              <w:t>N°</w:t>
            </w:r>
            <w:proofErr w:type="spellEnd"/>
            <w:r w:rsidRPr="00994939">
              <w:rPr>
                <w:rFonts w:ascii="Arial" w:hAnsi="Arial" w:cs="Arial"/>
                <w:sz w:val="16"/>
              </w:rPr>
              <w:t xml:space="preserve"> 2354 ENTRE</w:t>
            </w:r>
          </w:p>
          <w:p w14:paraId="452D9C79" w14:textId="7F717D44" w:rsidR="00120392" w:rsidRPr="00D011A8" w:rsidRDefault="00A30F1E" w:rsidP="00A30F1E">
            <w:pPr>
              <w:adjustRightInd w:val="0"/>
              <w:snapToGrid w:val="0"/>
              <w:jc w:val="center"/>
              <w:rPr>
                <w:rFonts w:ascii="Arial" w:hAnsi="Arial" w:cs="Arial"/>
                <w:lang w:val="es-BO"/>
              </w:rPr>
            </w:pPr>
            <w:r w:rsidRPr="00994939">
              <w:rPr>
                <w:rFonts w:ascii="Arial" w:hAnsi="Arial" w:cs="Arial"/>
                <w:sz w:val="16"/>
              </w:rPr>
              <w:t xml:space="preserve"> BELISARIO SALINAS Y ROSENDO GUTIERREZ – </w:t>
            </w:r>
            <w:r w:rsidR="00AB3F48">
              <w:rPr>
                <w:rFonts w:ascii="Arial" w:hAnsi="Arial" w:cs="Arial"/>
                <w:sz w:val="16"/>
              </w:rPr>
              <w:t>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4B8FA074" w:rsidR="00120392" w:rsidRPr="00D011A8" w:rsidRDefault="00E36A89"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3163E05F"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E36A89">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770E5AC"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4F53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A1A070B" w:rsidR="00120392" w:rsidRPr="00D011A8" w:rsidRDefault="00E36A89"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46B73077"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E36A89">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3B9D5783"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4F53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151262A2" w:rsidR="00120392" w:rsidRPr="00D011A8" w:rsidRDefault="00C46ECB" w:rsidP="00EB3E8A">
            <w:pPr>
              <w:adjustRightInd w:val="0"/>
              <w:snapToGrid w:val="0"/>
              <w:jc w:val="center"/>
              <w:rPr>
                <w:rFonts w:ascii="Arial" w:hAnsi="Arial" w:cs="Arial"/>
                <w:lang w:val="es-BO"/>
              </w:rPr>
            </w:pPr>
            <w:r>
              <w:rPr>
                <w:rFonts w:ascii="Arial" w:hAnsi="Arial" w:cs="Arial"/>
                <w:lang w:val="es-BO"/>
              </w:rPr>
              <w:t>0</w:t>
            </w:r>
            <w:r w:rsidR="00E36A89">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116C6476"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C46ECB">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5ED8A532"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4F53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5263E8A6" w:rsidR="00120392" w:rsidRPr="00D011A8" w:rsidRDefault="00E36A89" w:rsidP="00EB3E8A">
            <w:pPr>
              <w:adjustRightInd w:val="0"/>
              <w:snapToGrid w:val="0"/>
              <w:jc w:val="center"/>
              <w:rPr>
                <w:rFonts w:ascii="Arial" w:hAnsi="Arial" w:cs="Arial"/>
                <w:lang w:val="es-BO"/>
              </w:rPr>
            </w:pPr>
            <w:r>
              <w:rPr>
                <w:rFonts w:ascii="Arial" w:hAnsi="Arial" w:cs="Arial"/>
                <w:lang w:val="es-BO"/>
              </w:rPr>
              <w:t>16</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2DE0BE5E" w:rsidR="00120392" w:rsidRPr="00D011A8" w:rsidRDefault="00A3474C"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76A30180"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4F53A1">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51EBBB56" w:rsidR="00120392" w:rsidRPr="00D011A8" w:rsidRDefault="00E36A89" w:rsidP="00EB3E8A">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11FE9B7" w:rsidR="00120392" w:rsidRPr="00D011A8" w:rsidRDefault="00A3474C"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C158C75"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4F53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98"/>
    </w:tbl>
    <w:p w14:paraId="04E0880D" w14:textId="78C57382" w:rsidR="00CB5D58" w:rsidRDefault="00CB5D58" w:rsidP="00802E75">
      <w:pPr>
        <w:rPr>
          <w:lang w:val="es-BO"/>
        </w:rPr>
      </w:pPr>
    </w:p>
    <w:bookmarkEnd w:id="99"/>
    <w:p w14:paraId="49ED3F0F" w14:textId="77777777" w:rsidR="00CB5D58" w:rsidRPr="00D011A8" w:rsidRDefault="00CB5D58" w:rsidP="00802E75">
      <w:pPr>
        <w:rPr>
          <w:lang w:val="es-BO"/>
        </w:rPr>
      </w:pPr>
    </w:p>
    <w:p w14:paraId="0A16E5B8" w14:textId="63481AB9" w:rsidR="00A72FB0" w:rsidRPr="00D011A8" w:rsidRDefault="009004E0" w:rsidP="00EE2AEA">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21855253" w14:textId="77777777"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 xml:space="preserve">EN ESTE CUADRO LA ENTIDAD DEBE DETALLAR LAS </w:t>
            </w:r>
          </w:p>
          <w:p w14:paraId="12B402C3" w14:textId="0B454333"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CONDICIONES Y TÉRMINOS DE REFERENCIA OBJETO DE LA CONSULTORÍA</w:t>
            </w:r>
            <w:r w:rsidR="00BD00BF" w:rsidRPr="00D011A8">
              <w:rPr>
                <w:rFonts w:ascii="Arial" w:hAnsi="Arial" w:cs="Arial"/>
                <w:b/>
                <w:lang w:val="es-BO"/>
              </w:rPr>
              <w:t xml:space="preserve"> </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737E7B" w14:paraId="7584E2AB" w14:textId="77777777" w:rsidTr="00B727D3">
        <w:trPr>
          <w:trHeight w:val="1026"/>
        </w:trPr>
        <w:tc>
          <w:tcPr>
            <w:tcW w:w="9781" w:type="dxa"/>
            <w:tcBorders>
              <w:top w:val="single" w:sz="4" w:space="0" w:color="auto"/>
            </w:tcBorders>
            <w:shd w:val="clear" w:color="auto" w:fill="FFFFFF"/>
          </w:tcPr>
          <w:p w14:paraId="4F1A00ED" w14:textId="77777777" w:rsidR="00F03B1C" w:rsidRDefault="00F03B1C" w:rsidP="0064241A">
            <w:pPr>
              <w:rPr>
                <w:rFonts w:ascii="Arial" w:hAnsi="Arial" w:cs="Arial"/>
                <w:lang w:val="es-BO"/>
              </w:rPr>
            </w:pPr>
          </w:p>
          <w:p w14:paraId="0B6C0549" w14:textId="77777777" w:rsidR="009D7EC5" w:rsidRDefault="009D7EC5" w:rsidP="003B4731">
            <w:pPr>
              <w:jc w:val="center"/>
              <w:rPr>
                <w:rFonts w:cs="Arial"/>
                <w:b/>
                <w:i/>
                <w:highlight w:val="yellow"/>
                <w:lang w:val="es-BO"/>
              </w:rPr>
            </w:pPr>
          </w:p>
          <w:p w14:paraId="25C7ABD1" w14:textId="77777777" w:rsidR="00E94145" w:rsidRPr="003C0EAA" w:rsidRDefault="00E94145" w:rsidP="00E94145">
            <w:pPr>
              <w:jc w:val="center"/>
              <w:rPr>
                <w:rFonts w:asciiTheme="majorHAnsi" w:hAnsiTheme="majorHAnsi" w:cstheme="majorHAnsi"/>
                <w:b/>
                <w:sz w:val="20"/>
                <w:szCs w:val="20"/>
              </w:rPr>
            </w:pPr>
            <w:bookmarkStart w:id="101" w:name="_gjdgxs" w:colFirst="0" w:colLast="0"/>
            <w:bookmarkStart w:id="102" w:name="_30j0zll" w:colFirst="0" w:colLast="0"/>
            <w:bookmarkEnd w:id="101"/>
            <w:bookmarkEnd w:id="102"/>
            <w:r w:rsidRPr="003C0EAA">
              <w:rPr>
                <w:rFonts w:asciiTheme="majorHAnsi" w:hAnsiTheme="majorHAnsi" w:cstheme="majorHAnsi"/>
                <w:b/>
                <w:sz w:val="20"/>
                <w:szCs w:val="20"/>
              </w:rPr>
              <w:t>TERMINOS DE REFERENCIA</w:t>
            </w:r>
          </w:p>
          <w:p w14:paraId="78174105" w14:textId="77777777" w:rsidR="00E94145" w:rsidRPr="003C0EAA" w:rsidRDefault="00E94145" w:rsidP="00E94145">
            <w:pPr>
              <w:rPr>
                <w:rFonts w:asciiTheme="majorHAnsi" w:hAnsiTheme="majorHAnsi" w:cstheme="majorHAnsi"/>
                <w:b/>
                <w:sz w:val="20"/>
                <w:szCs w:val="20"/>
              </w:rPr>
            </w:pPr>
          </w:p>
          <w:p w14:paraId="334E4DE2" w14:textId="77777777" w:rsidR="00E36A89" w:rsidRPr="00E36A89" w:rsidRDefault="00E36A89" w:rsidP="00E36A89">
            <w:pPr>
              <w:jc w:val="center"/>
              <w:rPr>
                <w:rFonts w:ascii="Calibri Light" w:eastAsia="Calibri" w:hAnsi="Calibri Light" w:cs="Calibri Light"/>
                <w:b/>
                <w:sz w:val="28"/>
                <w:szCs w:val="28"/>
                <w:lang w:val="es-BO" w:eastAsia="en-US"/>
              </w:rPr>
            </w:pPr>
            <w:r w:rsidRPr="00E36A89">
              <w:rPr>
                <w:rFonts w:ascii="Calibri Light" w:eastAsia="Calibri" w:hAnsi="Calibri Light" w:cs="Calibri Light"/>
                <w:b/>
                <w:sz w:val="28"/>
                <w:szCs w:val="28"/>
                <w:lang w:val="es-BO" w:eastAsia="en-US"/>
              </w:rPr>
              <w:t>CONTRATACIÓN DE CONSULTOR INDIVIDUAL DE LÍNEA: TÉCNICO I - ANALISTA LEGAL DE PRESTAMOS</w:t>
            </w:r>
          </w:p>
          <w:p w14:paraId="5E0EA5DA" w14:textId="77777777" w:rsidR="00E36A89" w:rsidRPr="00E36A89" w:rsidRDefault="00E36A89" w:rsidP="00E36A89">
            <w:pPr>
              <w:jc w:val="center"/>
              <w:rPr>
                <w:rFonts w:ascii="Calibri Light" w:eastAsia="Calibri" w:hAnsi="Calibri Light" w:cs="Calibri Light"/>
                <w:b/>
                <w:sz w:val="20"/>
                <w:szCs w:val="20"/>
                <w:lang w:val="es-BO" w:eastAsia="en-US"/>
              </w:rPr>
            </w:pPr>
          </w:p>
          <w:p w14:paraId="72FD725C" w14:textId="77777777" w:rsidR="00E36A89" w:rsidRPr="00E36A89" w:rsidRDefault="00E36A89" w:rsidP="00E36A89">
            <w:pPr>
              <w:numPr>
                <w:ilvl w:val="0"/>
                <w:numId w:val="39"/>
              </w:numPr>
              <w:spacing w:after="200" w:line="276" w:lineRule="auto"/>
              <w:ind w:left="425" w:hanging="425"/>
              <w:contextualSpacing/>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ANTECEDENTES</w:t>
            </w:r>
          </w:p>
          <w:p w14:paraId="00192F48" w14:textId="77777777" w:rsidR="00E36A89" w:rsidRPr="00E36A89" w:rsidRDefault="00E36A89" w:rsidP="00E36A89">
            <w:pPr>
              <w:contextualSpacing/>
              <w:jc w:val="left"/>
              <w:rPr>
                <w:rFonts w:ascii="Calibri Light" w:eastAsia="Calibri" w:hAnsi="Calibri Light" w:cs="Calibri Light"/>
                <w:sz w:val="24"/>
                <w:szCs w:val="24"/>
                <w:lang w:val="es-BO" w:eastAsia="en-US"/>
              </w:rPr>
            </w:pPr>
          </w:p>
          <w:p w14:paraId="61379A5F" w14:textId="77777777" w:rsidR="00E36A89" w:rsidRPr="00E36A89" w:rsidRDefault="00E36A89" w:rsidP="00E36A89">
            <w:pPr>
              <w:widowControl w:val="0"/>
              <w:kinsoku w:val="0"/>
              <w:ind w:right="72"/>
              <w:rPr>
                <w:rFonts w:ascii="Calibri Light" w:eastAsia="Calibri" w:hAnsi="Calibri Light" w:cs="Calibri Light"/>
                <w:sz w:val="24"/>
                <w:szCs w:val="24"/>
                <w:lang w:eastAsia="en-US"/>
              </w:rPr>
            </w:pPr>
            <w:r w:rsidRPr="00E36A89">
              <w:rPr>
                <w:rFonts w:ascii="Calibri Light" w:eastAsia="Calibri" w:hAnsi="Calibri Light" w:cs="Calibri Light"/>
                <w:sz w:val="24"/>
                <w:szCs w:val="24"/>
                <w:lang w:eastAsia="en-US"/>
              </w:rPr>
              <w:t>La Mutual de Servicios al Policía es una institución pública descentralizada, de duración indefinida y patrimonio propio, con autonomía de gestión administrativa, financiera, legal y técnica, bajo tuición del Ministerio de Gobierno.</w:t>
            </w:r>
          </w:p>
          <w:p w14:paraId="2D2A17B7" w14:textId="77777777" w:rsidR="00E36A89" w:rsidRPr="00E36A89" w:rsidRDefault="00E36A89" w:rsidP="00E36A89">
            <w:pPr>
              <w:widowControl w:val="0"/>
              <w:kinsoku w:val="0"/>
              <w:ind w:right="72"/>
              <w:rPr>
                <w:rFonts w:ascii="Calibri Light" w:eastAsia="Calibri" w:hAnsi="Calibri Light" w:cs="Calibri Light"/>
                <w:sz w:val="24"/>
                <w:szCs w:val="24"/>
                <w:lang w:eastAsia="en-US"/>
              </w:rPr>
            </w:pPr>
          </w:p>
          <w:p w14:paraId="42DC897E" w14:textId="77777777" w:rsidR="00E36A89" w:rsidRPr="00E36A89" w:rsidRDefault="00E36A89" w:rsidP="00E36A89">
            <w:pPr>
              <w:rPr>
                <w:rFonts w:ascii="Calibri Light" w:eastAsia="Calibri" w:hAnsi="Calibri Light" w:cs="Calibri Light"/>
                <w:sz w:val="24"/>
                <w:szCs w:val="24"/>
                <w:lang w:eastAsia="en-US"/>
              </w:rPr>
            </w:pPr>
            <w:r w:rsidRPr="00E36A89">
              <w:rPr>
                <w:rFonts w:ascii="Calibri Light" w:eastAsia="Calibri" w:hAnsi="Calibri Light" w:cs="Calibri Light"/>
                <w:sz w:val="24"/>
                <w:szCs w:val="24"/>
                <w:lang w:eastAsia="en-US"/>
              </w:rPr>
              <w:t xml:space="preserve">La Mutual de Servicios al Policía, de conformidad con la estructura organizacional vigente, establece que la </w:t>
            </w:r>
            <w:r w:rsidRPr="00E36A89">
              <w:rPr>
                <w:rFonts w:ascii="Calibri Light" w:eastAsia="Calibri" w:hAnsi="Calibri Light" w:cs="Calibri Light"/>
                <w:sz w:val="24"/>
                <w:szCs w:val="24"/>
                <w:lang w:val="es-BO" w:eastAsia="en-US"/>
              </w:rPr>
              <w:t>Dirección de Estrategias Sociales e Inversiones</w:t>
            </w:r>
            <w:r w:rsidRPr="00E36A89">
              <w:rPr>
                <w:rFonts w:ascii="Calibri Light" w:eastAsia="Calibri" w:hAnsi="Calibri Light" w:cs="Calibri Light"/>
                <w:sz w:val="24"/>
                <w:szCs w:val="24"/>
                <w:lang w:eastAsia="en-US"/>
              </w:rPr>
              <w:t xml:space="preserve"> tiene la Unidad de Inversión en Prestamos dentro de su estructura cuenta con el área Legal de Prestamos especializada, en desarrollar recepción de solicitudes de préstamos, elaboración de contratos, verificación de documentación contratos y reconocimientos de firmas, derivaciones por sistema (digital) y físico al área financiera a objeto que se realice el desembolso de los préstamos solicitados de los afiliados  de la MUSERPOL a nivel nacional. Por lo expuesto, es imperante la necesidad de tener la colaboración de un abogado encargado de la atención con celeridad y prontitud de las solicitudes de las regionales departamentales, considerando la alta carga laboral existente dentro de esta área. </w:t>
            </w:r>
            <w:r w:rsidRPr="00E36A89">
              <w:rPr>
                <w:rFonts w:ascii="Calibri Light" w:eastAsia="Calibri" w:hAnsi="Calibri Light" w:cs="Calibri Light"/>
                <w:sz w:val="24"/>
                <w:szCs w:val="24"/>
                <w:lang w:val="es-BO" w:eastAsia="en-US"/>
              </w:rPr>
              <w:t>Bajo este contexto, la Unidad de Inversión en Prestamos requiere la contracción de un CONSULTOR INDIVIDUAL DE LÍNEA como: ANALISTA LEGAL DE PRÉSTAMOS.</w:t>
            </w:r>
          </w:p>
          <w:p w14:paraId="21938197" w14:textId="77777777" w:rsidR="00E36A89" w:rsidRPr="00E36A89" w:rsidRDefault="00E36A89" w:rsidP="00E36A89">
            <w:pPr>
              <w:widowControl w:val="0"/>
              <w:kinsoku w:val="0"/>
              <w:ind w:right="72"/>
              <w:rPr>
                <w:rFonts w:ascii="Calibri Light" w:hAnsi="Calibri Light" w:cs="Calibri Light"/>
                <w:sz w:val="24"/>
                <w:szCs w:val="24"/>
                <w:lang w:val="en-US"/>
              </w:rPr>
            </w:pPr>
          </w:p>
          <w:p w14:paraId="32DF3707" w14:textId="77777777" w:rsidR="00E36A89" w:rsidRPr="00E36A89" w:rsidRDefault="00E36A89" w:rsidP="00E36A89">
            <w:pPr>
              <w:numPr>
                <w:ilvl w:val="0"/>
                <w:numId w:val="39"/>
              </w:numPr>
              <w:spacing w:after="200" w:line="276" w:lineRule="auto"/>
              <w:ind w:left="425" w:hanging="425"/>
              <w:contextualSpacing/>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OBJETIVO DE LA CONSULTORIA</w:t>
            </w:r>
          </w:p>
          <w:p w14:paraId="384ED1B9" w14:textId="77777777" w:rsidR="00E36A89" w:rsidRPr="00E36A89" w:rsidRDefault="00E36A89" w:rsidP="00E36A89">
            <w:pPr>
              <w:ind w:left="425"/>
              <w:contextualSpacing/>
              <w:jc w:val="left"/>
              <w:rPr>
                <w:rFonts w:ascii="Calibri Light" w:eastAsia="Calibri" w:hAnsi="Calibri Light" w:cs="Calibri Light"/>
                <w:sz w:val="24"/>
                <w:szCs w:val="24"/>
                <w:lang w:val="es-BO" w:eastAsia="en-US"/>
              </w:rPr>
            </w:pPr>
          </w:p>
          <w:p w14:paraId="42D0794D"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 xml:space="preserve">El objetivo del servicio de la consultoría de línea como ANALISTA LEGAL DE PRÉSTAMOS tiene como finalidad realizar la atención de las solicitudes en préstamos de las oficinas regionales departamentales de la MUSERPOL, que debe reflejar en mayores colocaciones de préstamos y satisfacción de la necesidad de financiamiento de afiliados en el interior del país, el cual debe reflejarse en mayores ingresos para la Entidad, como el apoyo legal oportuno, proactivo dentro de la Unidad de Inversiones en préstamo.  </w:t>
            </w:r>
          </w:p>
          <w:p w14:paraId="52CA69AB" w14:textId="77777777" w:rsidR="00E36A89" w:rsidRPr="00E36A89" w:rsidRDefault="00E36A89" w:rsidP="00E36A89">
            <w:pPr>
              <w:contextualSpacing/>
              <w:rPr>
                <w:rFonts w:ascii="Calibri Light" w:eastAsia="Calibri" w:hAnsi="Calibri Light" w:cs="Calibri Light"/>
                <w:b/>
                <w:sz w:val="24"/>
                <w:szCs w:val="24"/>
                <w:lang w:val="es-BO" w:eastAsia="en-US"/>
              </w:rPr>
            </w:pPr>
            <w:proofErr w:type="spellStart"/>
            <w:r w:rsidRPr="00E36A89">
              <w:rPr>
                <w:rFonts w:ascii="Calibri Light" w:eastAsia="Calibri" w:hAnsi="Calibri Light" w:cs="Calibri Light"/>
                <w:b/>
                <w:sz w:val="24"/>
                <w:szCs w:val="24"/>
                <w:lang w:val="es-BO" w:eastAsia="en-US"/>
              </w:rPr>
              <w:lastRenderedPageBreak/>
              <w:t>lll</w:t>
            </w:r>
            <w:proofErr w:type="spellEnd"/>
            <w:r w:rsidRPr="00E36A89">
              <w:rPr>
                <w:rFonts w:ascii="Calibri Light" w:eastAsia="Calibri" w:hAnsi="Calibri Light" w:cs="Calibri Light"/>
                <w:b/>
                <w:sz w:val="24"/>
                <w:szCs w:val="24"/>
                <w:lang w:val="es-BO" w:eastAsia="en-US"/>
              </w:rPr>
              <w:t xml:space="preserve">. </w:t>
            </w:r>
            <w:r w:rsidRPr="00E36A89">
              <w:rPr>
                <w:rFonts w:ascii="Calibri Light" w:eastAsia="Calibri" w:hAnsi="Calibri Light" w:cs="Calibri Light"/>
                <w:b/>
                <w:sz w:val="24"/>
                <w:szCs w:val="24"/>
                <w:lang w:val="es-BO" w:eastAsia="en-US"/>
              </w:rPr>
              <w:tab/>
              <w:t>ACTIVIDADES Y/O FUNCIONES</w:t>
            </w:r>
          </w:p>
          <w:p w14:paraId="3A44B823" w14:textId="77777777" w:rsidR="00E36A89" w:rsidRPr="00E36A89" w:rsidRDefault="00E36A89" w:rsidP="00E36A89">
            <w:pPr>
              <w:ind w:left="284"/>
              <w:rPr>
                <w:rFonts w:ascii="Calibri Light" w:eastAsia="Calibri" w:hAnsi="Calibri Light" w:cs="Calibri Light"/>
                <w:sz w:val="24"/>
                <w:szCs w:val="24"/>
                <w:lang w:val="es-MX" w:eastAsia="en-US"/>
              </w:rPr>
            </w:pPr>
          </w:p>
          <w:p w14:paraId="7958E995" w14:textId="77777777" w:rsidR="00E36A89" w:rsidRPr="00E36A89" w:rsidRDefault="00E36A89" w:rsidP="00E36A89">
            <w:pPr>
              <w:numPr>
                <w:ilvl w:val="0"/>
                <w:numId w:val="40"/>
              </w:numPr>
              <w:spacing w:after="200" w:line="276" w:lineRule="auto"/>
              <w:ind w:left="360"/>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Con carácter enunciativo y no limitativo, el consultor deberá realizar las siguientes actividades/funciones:</w:t>
            </w:r>
          </w:p>
          <w:p w14:paraId="6305F549" w14:textId="77777777" w:rsidR="00E36A89" w:rsidRPr="00E36A89" w:rsidRDefault="00E36A89" w:rsidP="00E36A89">
            <w:pPr>
              <w:numPr>
                <w:ilvl w:val="0"/>
                <w:numId w:val="41"/>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Revisar que toda la documentación de las solicitudes de préstamos de las regionales esté conforme a lo establecido en el Reglamento de Prestamos vigente y proceder a firmar todos los documentos que ameriten.</w:t>
            </w:r>
          </w:p>
          <w:p w14:paraId="769FCA9B"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Revisar los reconocimientos de firmas y contratos de préstamos a nivel nacional.</w:t>
            </w:r>
          </w:p>
          <w:p w14:paraId="6B2C9B62"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Elaboración de contratos de préstamos a nivel nacional.</w:t>
            </w:r>
          </w:p>
          <w:p w14:paraId="29520134"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Remitir carpetas de préstamos al área de presupuestos de manera rápida, ágil y oportuna para su desembolso correspondiente.</w:t>
            </w:r>
          </w:p>
          <w:p w14:paraId="4A04F272"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Seguimientos y coordinación con los representantes regionales y los solicitantes respecto a la remisión de reconocimientos de firmas y contratos.</w:t>
            </w:r>
          </w:p>
          <w:p w14:paraId="3AD5CEFD"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Elaborar informes legales a solicitud de la jefatura de inversión en préstamos y/o de esta Dirección respecto a temas de su competencia.</w:t>
            </w:r>
          </w:p>
          <w:p w14:paraId="37729601"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Coadyuvar en el asesoramiento a los afiliados respecto a sus derechos y obligaciones.</w:t>
            </w:r>
          </w:p>
          <w:p w14:paraId="41F172E3"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Elaborar informes legales en respuesta a solicitudes realizadas por los afiliados en temas concernientes según su competencia.</w:t>
            </w:r>
          </w:p>
          <w:p w14:paraId="66D15617"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Reportar mensualmente sobre el número de préstamos ingresados, previa clasificación de acuerdo la documentación ingresada.</w:t>
            </w:r>
          </w:p>
          <w:p w14:paraId="07E09237" w14:textId="77777777" w:rsidR="00E36A89" w:rsidRPr="00E36A89" w:rsidRDefault="00E36A89" w:rsidP="00E36A89">
            <w:pPr>
              <w:numPr>
                <w:ilvl w:val="0"/>
                <w:numId w:val="41"/>
              </w:numPr>
              <w:spacing w:after="200" w:line="276" w:lineRule="auto"/>
              <w:contextualSpacing/>
              <w:jc w:val="left"/>
              <w:rPr>
                <w:rFonts w:ascii="Calibri Light" w:hAnsi="Calibri Light" w:cs="Calibri Light"/>
                <w:sz w:val="24"/>
                <w:szCs w:val="24"/>
              </w:rPr>
            </w:pPr>
            <w:r w:rsidRPr="00E36A89">
              <w:rPr>
                <w:rFonts w:ascii="Calibri Light" w:hAnsi="Calibri Light" w:cs="Calibri Light"/>
                <w:sz w:val="24"/>
                <w:szCs w:val="24"/>
              </w:rPr>
              <w:t xml:space="preserve">Realizar otras actividades que le sean encomendadas por la o el inmediato superior o </w:t>
            </w:r>
            <w:proofErr w:type="gramStart"/>
            <w:r w:rsidRPr="00E36A89">
              <w:rPr>
                <w:rFonts w:ascii="Calibri Light" w:hAnsi="Calibri Light" w:cs="Calibri Light"/>
                <w:sz w:val="24"/>
                <w:szCs w:val="24"/>
              </w:rPr>
              <w:t>Director</w:t>
            </w:r>
            <w:proofErr w:type="gramEnd"/>
            <w:r w:rsidRPr="00E36A89">
              <w:rPr>
                <w:rFonts w:ascii="Calibri Light" w:hAnsi="Calibri Light" w:cs="Calibri Light"/>
                <w:sz w:val="24"/>
                <w:szCs w:val="24"/>
              </w:rPr>
              <w:t xml:space="preserve"> de la DESI.</w:t>
            </w:r>
          </w:p>
          <w:p w14:paraId="4D5603FF" w14:textId="77777777" w:rsidR="00E36A89" w:rsidRPr="00E36A89" w:rsidRDefault="00E36A89" w:rsidP="00E36A89">
            <w:pPr>
              <w:rPr>
                <w:rFonts w:ascii="Calibri Light" w:eastAsia="Calibri" w:hAnsi="Calibri Light" w:cs="Calibri Light"/>
                <w:sz w:val="24"/>
                <w:szCs w:val="24"/>
                <w:lang w:val="es-MX" w:eastAsia="en-US"/>
              </w:rPr>
            </w:pPr>
          </w:p>
          <w:p w14:paraId="77E43A6E" w14:textId="77777777" w:rsidR="00E36A89" w:rsidRPr="00E36A89" w:rsidRDefault="00E36A89" w:rsidP="00E36A89">
            <w:pPr>
              <w:numPr>
                <w:ilvl w:val="0"/>
                <w:numId w:val="40"/>
              </w:numPr>
              <w:spacing w:after="200" w:line="276" w:lineRule="auto"/>
              <w:ind w:left="360" w:right="51"/>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 xml:space="preserve">El material de escritorio, equipo de computación y la logística necesaria que requiera el consultor para el desempeño de sus funciones, será proporcionado por la </w:t>
            </w:r>
            <w:r w:rsidRPr="00E36A89">
              <w:rPr>
                <w:rFonts w:ascii="Calibri Light" w:eastAsia="Calibri" w:hAnsi="Calibri Light" w:cs="Calibri Light"/>
                <w:sz w:val="24"/>
                <w:szCs w:val="24"/>
                <w:lang w:eastAsia="en-US"/>
              </w:rPr>
              <w:t>Mutual de Servicios al Policía</w:t>
            </w:r>
            <w:r w:rsidRPr="00E36A89">
              <w:rPr>
                <w:rFonts w:ascii="Calibri Light" w:eastAsia="Calibri" w:hAnsi="Calibri Light" w:cs="Calibri Light"/>
                <w:sz w:val="24"/>
                <w:szCs w:val="24"/>
                <w:lang w:val="es-BO" w:eastAsia="en-US"/>
              </w:rPr>
              <w:t>.</w:t>
            </w:r>
          </w:p>
          <w:p w14:paraId="09A28447" w14:textId="77777777" w:rsidR="00E36A89" w:rsidRPr="00E36A89" w:rsidRDefault="00E36A89" w:rsidP="00E36A89">
            <w:pPr>
              <w:numPr>
                <w:ilvl w:val="0"/>
                <w:numId w:val="40"/>
              </w:numPr>
              <w:spacing w:after="200" w:line="276" w:lineRule="auto"/>
              <w:ind w:left="360" w:right="51"/>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En caso de que el consultor tenga que realizar viajes al interior del país la Mutual de Servicios al Policía realizara la asignación de viáticos y pasajes de acuerdo a normativa vigente.</w:t>
            </w:r>
          </w:p>
          <w:p w14:paraId="3AB94414" w14:textId="77777777" w:rsidR="00E36A89" w:rsidRPr="00E36A89" w:rsidRDefault="00E36A89" w:rsidP="00E36A89">
            <w:pPr>
              <w:ind w:left="360" w:right="51"/>
              <w:contextualSpacing/>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 xml:space="preserve"> </w:t>
            </w:r>
          </w:p>
          <w:p w14:paraId="70757427" w14:textId="77777777" w:rsidR="00E36A89" w:rsidRPr="00E36A89" w:rsidRDefault="00E36A89" w:rsidP="00E36A89">
            <w:pPr>
              <w:ind w:left="720"/>
              <w:contextualSpacing/>
              <w:jc w:val="left"/>
              <w:rPr>
                <w:rFonts w:ascii="Calibri Light" w:eastAsia="Calibri" w:hAnsi="Calibri Light" w:cs="Calibri Light"/>
                <w:sz w:val="24"/>
                <w:szCs w:val="24"/>
                <w:lang w:val="es-MX" w:eastAsia="en-US"/>
              </w:rPr>
            </w:pPr>
          </w:p>
          <w:p w14:paraId="64F5E18B" w14:textId="77777777" w:rsidR="00E36A89" w:rsidRPr="00E36A89" w:rsidRDefault="00E36A89" w:rsidP="00E36A89">
            <w:pPr>
              <w:numPr>
                <w:ilvl w:val="0"/>
                <w:numId w:val="42"/>
              </w:numPr>
              <w:spacing w:after="200" w:line="276" w:lineRule="auto"/>
              <w:contextualSpacing/>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PERFIL DEL CONSULTOR</w:t>
            </w:r>
          </w:p>
          <w:p w14:paraId="47DA888F" w14:textId="77777777" w:rsidR="00E36A89" w:rsidRPr="00E36A89" w:rsidRDefault="00E36A89" w:rsidP="00E36A89">
            <w:pPr>
              <w:ind w:left="720"/>
              <w:contextualSpacing/>
              <w:jc w:val="left"/>
              <w:rPr>
                <w:rFonts w:ascii="Calibri Light" w:eastAsia="Calibri" w:hAnsi="Calibri Light" w:cs="Calibri Light"/>
                <w:sz w:val="24"/>
                <w:szCs w:val="24"/>
                <w:lang w:val="es-BO" w:eastAsia="en-US"/>
              </w:rPr>
            </w:pPr>
          </w:p>
          <w:p w14:paraId="25B5A17B" w14:textId="77777777" w:rsidR="00E36A89" w:rsidRPr="00E36A89" w:rsidRDefault="00E36A89" w:rsidP="00E36A89">
            <w:pPr>
              <w:tabs>
                <w:tab w:val="left" w:pos="900"/>
              </w:tabs>
              <w:ind w:left="1146"/>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IV.I. Formación Académica </w:t>
            </w:r>
          </w:p>
          <w:p w14:paraId="4400A2C2"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p>
          <w:p w14:paraId="6770B35B"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Licenciatura en Derecho con Título en Provisión Nacional. (excluyente).</w:t>
            </w:r>
          </w:p>
          <w:p w14:paraId="699DA3D1"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p>
          <w:p w14:paraId="5FA26922" w14:textId="77777777" w:rsidR="00E36A89" w:rsidRPr="00E36A89" w:rsidRDefault="00E36A89" w:rsidP="00E36A89">
            <w:pPr>
              <w:tabs>
                <w:tab w:val="left" w:pos="900"/>
              </w:tabs>
              <w:ind w:left="1146"/>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IV.II. Experiencia General</w:t>
            </w:r>
          </w:p>
          <w:p w14:paraId="74A81FE1"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p>
          <w:p w14:paraId="70DBF578"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lastRenderedPageBreak/>
              <w:t>Experiencia General de 3 años en Instituciones públicas y/o privadas a partir de la obtención del Título en Provisión Nacional (excluyente).</w:t>
            </w:r>
          </w:p>
          <w:p w14:paraId="4164EAD0" w14:textId="77777777" w:rsidR="00E36A89" w:rsidRPr="00E36A89" w:rsidRDefault="00E36A89" w:rsidP="00E36A89">
            <w:pPr>
              <w:tabs>
                <w:tab w:val="left" w:pos="900"/>
              </w:tabs>
              <w:rPr>
                <w:rFonts w:ascii="Calibri Light" w:eastAsia="Calibri" w:hAnsi="Calibri Light" w:cs="Calibri Light"/>
                <w:b/>
                <w:sz w:val="24"/>
                <w:szCs w:val="24"/>
                <w:lang w:val="es-BO" w:eastAsia="en-US"/>
              </w:rPr>
            </w:pPr>
          </w:p>
          <w:p w14:paraId="57910EE5" w14:textId="77777777" w:rsidR="00E36A89" w:rsidRPr="00E36A89" w:rsidRDefault="00E36A89" w:rsidP="00E36A89">
            <w:pPr>
              <w:tabs>
                <w:tab w:val="left" w:pos="900"/>
              </w:tabs>
              <w:ind w:left="1146"/>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IV.III. Experiencia Especifica</w:t>
            </w:r>
          </w:p>
          <w:p w14:paraId="72F53F28"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p>
          <w:p w14:paraId="4584C4D0"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Experiencia especifica de dos (2) años en Entidades públicas en el área legal.  Computable a partir de la emisión del Título en Provisión Nacional. (excluyente)</w:t>
            </w:r>
          </w:p>
          <w:p w14:paraId="117F2CF7" w14:textId="77777777" w:rsidR="00E36A89" w:rsidRPr="00E36A89" w:rsidRDefault="00E36A89" w:rsidP="00E36A89">
            <w:pPr>
              <w:tabs>
                <w:tab w:val="left" w:pos="900"/>
              </w:tabs>
              <w:rPr>
                <w:rFonts w:ascii="Calibri Light" w:eastAsia="Calibri" w:hAnsi="Calibri Light" w:cs="Calibri Light"/>
                <w:sz w:val="24"/>
                <w:szCs w:val="24"/>
                <w:lang w:val="es-BO" w:eastAsia="en-US"/>
              </w:rPr>
            </w:pPr>
          </w:p>
          <w:p w14:paraId="56ECCB8F"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b/>
                <w:sz w:val="24"/>
                <w:szCs w:val="24"/>
                <w:lang w:val="es-BO" w:eastAsia="en-US"/>
              </w:rPr>
              <w:t>Nota:</w:t>
            </w:r>
            <w:r w:rsidRPr="00E36A89">
              <w:rPr>
                <w:rFonts w:ascii="Calibri Light" w:eastAsia="Calibri" w:hAnsi="Calibri Light" w:cs="Calibri Light"/>
                <w:sz w:val="24"/>
                <w:szCs w:val="24"/>
                <w:lang w:val="es-BO" w:eastAsia="en-US"/>
              </w:rPr>
              <w:t xml:space="preserve"> La "Formación y Experiencia" del consultor deben encontrarse debidamente documentada y respaldada con escaneado de certificados de trabajo o contratos, adjuntas a la propuesta y en caso de que la Entidad lo requiera, deberá presentar los originales.</w:t>
            </w:r>
          </w:p>
          <w:p w14:paraId="5549FFE5"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p>
          <w:p w14:paraId="12EAD0F5" w14:textId="77777777" w:rsidR="00E36A89" w:rsidRPr="00E36A89" w:rsidRDefault="00E36A89" w:rsidP="00E36A89">
            <w:pPr>
              <w:tabs>
                <w:tab w:val="left" w:pos="900"/>
              </w:tabs>
              <w:ind w:left="1146"/>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IV.IV. Conocimientos Adicionales Requeridos (deseable) </w:t>
            </w:r>
          </w:p>
          <w:p w14:paraId="555EF589" w14:textId="77777777" w:rsidR="00E36A89" w:rsidRPr="00E36A89" w:rsidRDefault="00E36A89" w:rsidP="00E36A89">
            <w:pPr>
              <w:tabs>
                <w:tab w:val="left" w:pos="900"/>
              </w:tabs>
              <w:rPr>
                <w:rFonts w:ascii="Calibri Light" w:eastAsia="Calibri" w:hAnsi="Calibri Light" w:cs="Calibri Light"/>
                <w:sz w:val="24"/>
                <w:szCs w:val="24"/>
                <w:lang w:val="es-BO" w:eastAsia="en-US"/>
              </w:rPr>
            </w:pPr>
          </w:p>
          <w:p w14:paraId="36FE5AE4"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Elaboración de contratos, Dictámenes Legales, Resoluciones.</w:t>
            </w:r>
          </w:p>
          <w:p w14:paraId="56F1B9AA"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Verificación de documentación</w:t>
            </w:r>
          </w:p>
          <w:p w14:paraId="126C8A9F"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Elaboración de informes legales y seguimientos a tramites.</w:t>
            </w:r>
          </w:p>
          <w:p w14:paraId="690EC3C3"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Experiencia en Trámites en otras entidades públicas y/o privadas.</w:t>
            </w:r>
          </w:p>
          <w:p w14:paraId="7678ED0C"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Elaboración de Reglamentos, Manual de Funciones.</w:t>
            </w:r>
          </w:p>
          <w:p w14:paraId="182AE411"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Archivo y registro en una base de datos de la documentación procesada.</w:t>
            </w:r>
          </w:p>
          <w:p w14:paraId="407C19A5" w14:textId="77777777" w:rsidR="00E36A89" w:rsidRPr="00E36A89" w:rsidRDefault="00E36A89" w:rsidP="00E36A89">
            <w:pPr>
              <w:tabs>
                <w:tab w:val="left" w:pos="900"/>
              </w:tabs>
              <w:ind w:left="1146"/>
              <w:rPr>
                <w:rFonts w:ascii="Calibri Light" w:eastAsia="Calibri" w:hAnsi="Calibri Light" w:cs="Calibri Light"/>
                <w:sz w:val="24"/>
                <w:szCs w:val="24"/>
                <w:lang w:val="es-BO" w:eastAsia="en-US"/>
              </w:rPr>
            </w:pPr>
          </w:p>
          <w:p w14:paraId="73F0B4FE" w14:textId="77777777" w:rsidR="00E36A89" w:rsidRPr="00E36A89" w:rsidRDefault="00E36A89" w:rsidP="00E36A89">
            <w:pPr>
              <w:tabs>
                <w:tab w:val="left" w:pos="900"/>
              </w:tabs>
              <w:ind w:left="1146"/>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IV.V. Cursos (Excluyente)</w:t>
            </w:r>
          </w:p>
          <w:p w14:paraId="745C5D3F" w14:textId="77777777" w:rsidR="00E36A89" w:rsidRPr="00E36A89" w:rsidRDefault="00E36A89" w:rsidP="00E36A89">
            <w:pPr>
              <w:tabs>
                <w:tab w:val="left" w:pos="900"/>
              </w:tabs>
              <w:ind w:left="1146"/>
              <w:rPr>
                <w:rFonts w:ascii="Calibri Light" w:eastAsia="Calibri" w:hAnsi="Calibri Light" w:cs="Calibri Light"/>
                <w:b/>
                <w:sz w:val="24"/>
                <w:szCs w:val="24"/>
                <w:lang w:val="es-BO" w:eastAsia="en-US"/>
              </w:rPr>
            </w:pPr>
          </w:p>
          <w:p w14:paraId="16722629" w14:textId="77777777" w:rsidR="00E36A89" w:rsidRPr="00E36A89" w:rsidRDefault="00E36A89" w:rsidP="00E36A89">
            <w:pPr>
              <w:numPr>
                <w:ilvl w:val="0"/>
                <w:numId w:val="52"/>
              </w:numPr>
              <w:tabs>
                <w:tab w:val="left" w:pos="900"/>
              </w:tabs>
              <w:spacing w:after="200" w:line="276" w:lineRule="auto"/>
              <w:jc w:val="left"/>
              <w:rPr>
                <w:rFonts w:ascii="Calibri Light" w:eastAsia="Calibri" w:hAnsi="Calibri Light" w:cs="Calibri Light"/>
                <w:bCs/>
                <w:sz w:val="24"/>
                <w:szCs w:val="24"/>
                <w:lang w:val="es-BO" w:eastAsia="en-US"/>
              </w:rPr>
            </w:pPr>
            <w:r w:rsidRPr="00E36A89">
              <w:rPr>
                <w:rFonts w:ascii="Calibri Light" w:eastAsia="Calibri" w:hAnsi="Calibri Light" w:cs="Calibri Light"/>
                <w:bCs/>
                <w:sz w:val="24"/>
                <w:szCs w:val="24"/>
                <w:lang w:val="es-BO" w:eastAsia="en-US"/>
              </w:rPr>
              <w:t xml:space="preserve">Políticas Públicas </w:t>
            </w:r>
            <w:bookmarkStart w:id="103" w:name="_Hlk156979179"/>
            <w:r w:rsidRPr="00E36A89">
              <w:rPr>
                <w:rFonts w:ascii="Calibri Light" w:eastAsia="Calibri" w:hAnsi="Calibri Light" w:cs="Calibri Light"/>
                <w:bCs/>
                <w:sz w:val="24"/>
                <w:szCs w:val="24"/>
                <w:lang w:val="es-BO" w:eastAsia="en-US"/>
              </w:rPr>
              <w:t>(Certificado del CENCAP o la EGPP)</w:t>
            </w:r>
          </w:p>
          <w:bookmarkEnd w:id="103"/>
          <w:p w14:paraId="342EB881" w14:textId="77777777" w:rsidR="00E36A89" w:rsidRPr="00E36A89" w:rsidRDefault="00E36A89" w:rsidP="00E36A89">
            <w:pPr>
              <w:numPr>
                <w:ilvl w:val="0"/>
                <w:numId w:val="52"/>
              </w:numPr>
              <w:tabs>
                <w:tab w:val="left" w:pos="900"/>
              </w:tabs>
              <w:spacing w:after="200" w:line="276" w:lineRule="auto"/>
              <w:jc w:val="left"/>
              <w:rPr>
                <w:rFonts w:ascii="Calibri Light" w:eastAsia="Calibri" w:hAnsi="Calibri Light" w:cs="Calibri Light"/>
                <w:bCs/>
                <w:sz w:val="24"/>
                <w:szCs w:val="24"/>
                <w:lang w:val="es-BO" w:eastAsia="en-US"/>
              </w:rPr>
            </w:pPr>
            <w:r w:rsidRPr="00E36A89">
              <w:rPr>
                <w:rFonts w:ascii="Calibri Light" w:eastAsia="Calibri" w:hAnsi="Calibri Light" w:cs="Calibri Light"/>
                <w:bCs/>
                <w:sz w:val="24"/>
                <w:szCs w:val="24"/>
                <w:lang w:val="es-BO" w:eastAsia="en-US"/>
              </w:rPr>
              <w:t>Ley 1178 (Certificado del CENCAP o la EGPP)</w:t>
            </w:r>
          </w:p>
          <w:p w14:paraId="7F68FCE2" w14:textId="77777777" w:rsidR="00E36A89" w:rsidRPr="00E36A89" w:rsidRDefault="00E36A89" w:rsidP="00E36A89">
            <w:pPr>
              <w:numPr>
                <w:ilvl w:val="0"/>
                <w:numId w:val="52"/>
              </w:numPr>
              <w:tabs>
                <w:tab w:val="left" w:pos="900"/>
              </w:tabs>
              <w:spacing w:after="200" w:line="276" w:lineRule="auto"/>
              <w:jc w:val="left"/>
              <w:rPr>
                <w:rFonts w:ascii="Calibri Light" w:eastAsia="Calibri" w:hAnsi="Calibri Light" w:cs="Calibri Light"/>
                <w:bCs/>
                <w:sz w:val="24"/>
                <w:szCs w:val="24"/>
                <w:lang w:val="es-BO" w:eastAsia="en-US"/>
              </w:rPr>
            </w:pPr>
            <w:r w:rsidRPr="00E36A89">
              <w:rPr>
                <w:rFonts w:ascii="Calibri Light" w:eastAsia="Calibri" w:hAnsi="Calibri Light" w:cs="Calibri Light"/>
                <w:bCs/>
                <w:sz w:val="24"/>
                <w:szCs w:val="24"/>
                <w:lang w:val="es-BO" w:eastAsia="en-US"/>
              </w:rPr>
              <w:t>Responsabilidad por la Función Pública (Certificado del CENCAP o la EGPP)</w:t>
            </w:r>
          </w:p>
          <w:p w14:paraId="79BA6A00" w14:textId="77777777" w:rsidR="00E36A89" w:rsidRPr="00E36A89" w:rsidRDefault="00E36A89" w:rsidP="00E36A89">
            <w:pPr>
              <w:numPr>
                <w:ilvl w:val="0"/>
                <w:numId w:val="52"/>
              </w:numPr>
              <w:tabs>
                <w:tab w:val="left" w:pos="900"/>
              </w:tabs>
              <w:spacing w:after="200" w:line="276" w:lineRule="auto"/>
              <w:jc w:val="left"/>
              <w:rPr>
                <w:rFonts w:ascii="Calibri Light" w:eastAsia="Calibri" w:hAnsi="Calibri Light" w:cs="Calibri Light"/>
                <w:bCs/>
                <w:sz w:val="24"/>
                <w:szCs w:val="24"/>
                <w:lang w:val="es-BO" w:eastAsia="en-US"/>
              </w:rPr>
            </w:pPr>
            <w:r w:rsidRPr="00E36A89">
              <w:rPr>
                <w:rFonts w:ascii="Calibri Light" w:eastAsia="Calibri" w:hAnsi="Calibri Light" w:cs="Calibri Light"/>
                <w:sz w:val="24"/>
                <w:szCs w:val="24"/>
                <w:lang w:val="es-BO" w:eastAsia="en-US"/>
              </w:rPr>
              <w:t xml:space="preserve">Ejecución de Contratos Administrativos y su posible responsabilidad </w:t>
            </w:r>
            <w:r w:rsidRPr="00E36A89">
              <w:rPr>
                <w:rFonts w:ascii="Calibri Light" w:eastAsia="Calibri" w:hAnsi="Calibri Light" w:cs="Calibri Light"/>
                <w:bCs/>
                <w:sz w:val="24"/>
                <w:szCs w:val="24"/>
                <w:lang w:val="es-BO" w:eastAsia="en-US"/>
              </w:rPr>
              <w:t>(Certificado del CENCAP o la EGPP)</w:t>
            </w:r>
          </w:p>
          <w:p w14:paraId="7F818499" w14:textId="77777777" w:rsidR="00E36A89" w:rsidRPr="00E36A89" w:rsidRDefault="00E36A89" w:rsidP="00E36A89">
            <w:pPr>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V. </w:t>
            </w:r>
            <w:r w:rsidRPr="00E36A89">
              <w:rPr>
                <w:rFonts w:ascii="Calibri Light" w:eastAsia="Calibri" w:hAnsi="Calibri Light" w:cs="Calibri Light"/>
                <w:b/>
                <w:sz w:val="24"/>
                <w:szCs w:val="24"/>
                <w:lang w:val="es-BO" w:eastAsia="en-US"/>
              </w:rPr>
              <w:tab/>
              <w:t>INFORMES A PRESENTAR</w:t>
            </w:r>
          </w:p>
          <w:p w14:paraId="26C8D280" w14:textId="77777777" w:rsidR="00E36A89" w:rsidRPr="00E36A89" w:rsidRDefault="00E36A89" w:rsidP="00E36A89">
            <w:pPr>
              <w:overflowPunct w:val="0"/>
              <w:autoSpaceDE w:val="0"/>
              <w:autoSpaceDN w:val="0"/>
              <w:adjustRightInd w:val="0"/>
              <w:textAlignment w:val="baseline"/>
              <w:rPr>
                <w:rFonts w:ascii="Calibri Light" w:hAnsi="Calibri Light" w:cs="Calibri Light"/>
                <w:bCs/>
                <w:sz w:val="24"/>
                <w:szCs w:val="24"/>
              </w:rPr>
            </w:pPr>
          </w:p>
          <w:p w14:paraId="01404827" w14:textId="77777777" w:rsidR="00E36A89" w:rsidRPr="00E36A89" w:rsidRDefault="00E36A89" w:rsidP="00E36A89">
            <w:pPr>
              <w:rPr>
                <w:rFonts w:ascii="Calibri Light" w:eastAsia="Calibri" w:hAnsi="Calibri Light" w:cs="Calibri Light"/>
                <w:sz w:val="24"/>
                <w:szCs w:val="24"/>
                <w:lang w:eastAsia="en-US"/>
              </w:rPr>
            </w:pPr>
            <w:r w:rsidRPr="00E36A89">
              <w:rPr>
                <w:rFonts w:ascii="Calibri Light" w:eastAsia="Calibri" w:hAnsi="Calibri Light" w:cs="Calibri Light"/>
                <w:sz w:val="24"/>
                <w:szCs w:val="24"/>
                <w:lang w:eastAsia="en-US"/>
              </w:rPr>
              <w:t>El Consultor deberá presentar “Informes de Actividades”, de acuerdo al formato establecido por la entidad y/o por el Jefe Inmediato Superior o la Dirección de Estrategias Sociales e Inversiones.</w:t>
            </w:r>
          </w:p>
          <w:p w14:paraId="1A1CB6DE" w14:textId="77777777" w:rsidR="00E36A89" w:rsidRPr="00E36A89" w:rsidRDefault="00E36A89" w:rsidP="00E36A89">
            <w:pPr>
              <w:ind w:left="1080"/>
              <w:contextualSpacing/>
              <w:rPr>
                <w:rFonts w:ascii="Calibri Light" w:eastAsia="Calibri" w:hAnsi="Calibri Light" w:cs="Calibri Light"/>
                <w:sz w:val="24"/>
                <w:szCs w:val="24"/>
                <w:lang w:eastAsia="en-US"/>
              </w:rPr>
            </w:pPr>
          </w:p>
          <w:p w14:paraId="5AA02D0D" w14:textId="77777777" w:rsidR="00E36A89" w:rsidRPr="00E36A89" w:rsidRDefault="00E36A89" w:rsidP="00E36A89">
            <w:pPr>
              <w:ind w:left="1080"/>
              <w:contextualSpacing/>
              <w:rPr>
                <w:rFonts w:ascii="Calibri Light" w:eastAsia="Calibri" w:hAnsi="Calibri Light" w:cs="Calibri Light"/>
                <w:sz w:val="24"/>
                <w:szCs w:val="24"/>
                <w:lang w:eastAsia="en-US"/>
              </w:rPr>
            </w:pPr>
            <w:r w:rsidRPr="00E36A89">
              <w:rPr>
                <w:rFonts w:ascii="Calibri Light" w:eastAsia="Calibri" w:hAnsi="Calibri Light" w:cs="Calibri Light"/>
                <w:sz w:val="24"/>
                <w:szCs w:val="24"/>
                <w:lang w:eastAsia="en-US"/>
              </w:rPr>
              <w:t>a)</w:t>
            </w:r>
            <w:r w:rsidRPr="00E36A89">
              <w:rPr>
                <w:rFonts w:ascii="Calibri Light" w:eastAsia="Calibri" w:hAnsi="Calibri Light" w:cs="Calibri Light"/>
                <w:sz w:val="24"/>
                <w:szCs w:val="24"/>
                <w:lang w:eastAsia="en-US"/>
              </w:rPr>
              <w:tab/>
              <w:t xml:space="preserve">Informe Mensual. Al primer día hábil del mes siguiente, detallando y documentando las actividades realizadas de conformidad con el objetivo y las actividades previstas en el numeral </w:t>
            </w:r>
            <w:proofErr w:type="spellStart"/>
            <w:r w:rsidRPr="00E36A89">
              <w:rPr>
                <w:rFonts w:ascii="Calibri Light" w:eastAsia="Calibri" w:hAnsi="Calibri Light" w:cs="Calibri Light"/>
                <w:sz w:val="24"/>
                <w:szCs w:val="24"/>
                <w:lang w:eastAsia="en-US"/>
              </w:rPr>
              <w:t>lll</w:t>
            </w:r>
            <w:proofErr w:type="spellEnd"/>
            <w:r w:rsidRPr="00E36A89">
              <w:rPr>
                <w:rFonts w:ascii="Calibri Light" w:eastAsia="Calibri" w:hAnsi="Calibri Light" w:cs="Calibri Light"/>
                <w:sz w:val="24"/>
                <w:szCs w:val="24"/>
                <w:lang w:eastAsia="en-US"/>
              </w:rPr>
              <w:t xml:space="preserve"> del presente documento en tres (3) ejemplares. </w:t>
            </w:r>
          </w:p>
          <w:p w14:paraId="4DED3F39" w14:textId="77777777" w:rsidR="00E36A89" w:rsidRPr="00E36A89" w:rsidRDefault="00E36A89" w:rsidP="00E36A89">
            <w:pPr>
              <w:ind w:left="1080"/>
              <w:contextualSpacing/>
              <w:rPr>
                <w:rFonts w:ascii="Calibri Light" w:eastAsia="Calibri" w:hAnsi="Calibri Light" w:cs="Calibri Light"/>
                <w:sz w:val="24"/>
                <w:szCs w:val="24"/>
                <w:lang w:eastAsia="en-US"/>
              </w:rPr>
            </w:pPr>
          </w:p>
          <w:p w14:paraId="219F5AA8" w14:textId="77777777" w:rsidR="00E36A89" w:rsidRPr="00E36A89" w:rsidRDefault="00E36A89" w:rsidP="00E36A89">
            <w:pPr>
              <w:ind w:left="1080"/>
              <w:contextualSpacing/>
              <w:rPr>
                <w:rFonts w:ascii="Calibri Light" w:eastAsia="Calibri" w:hAnsi="Calibri Light" w:cs="Calibri Light"/>
                <w:sz w:val="24"/>
                <w:szCs w:val="24"/>
                <w:lang w:eastAsia="en-US"/>
              </w:rPr>
            </w:pPr>
            <w:r w:rsidRPr="00E36A89">
              <w:rPr>
                <w:rFonts w:ascii="Calibri Light" w:eastAsia="Calibri" w:hAnsi="Calibri Light" w:cs="Calibri Light"/>
                <w:sz w:val="24"/>
                <w:szCs w:val="24"/>
                <w:lang w:eastAsia="en-US"/>
              </w:rPr>
              <w:t xml:space="preserve">El inmediato superior, será el directo responsable de la calidad del trabajo desarrollado por el consultor y quien en primera instancia dará la respectiva aprobación y conformidad, </w:t>
            </w:r>
            <w:r w:rsidRPr="00E36A89">
              <w:rPr>
                <w:rFonts w:ascii="Calibri Light" w:eastAsia="Calibri" w:hAnsi="Calibri Light" w:cs="Calibri Light"/>
                <w:sz w:val="24"/>
                <w:szCs w:val="24"/>
                <w:lang w:eastAsia="en-US"/>
              </w:rPr>
              <w:lastRenderedPageBreak/>
              <w:t xml:space="preserve">mediante, “Visto Bueno” consignado en el “Informe Mensual de Actividades” presentado por el consultor. </w:t>
            </w:r>
          </w:p>
          <w:p w14:paraId="7965968D" w14:textId="77777777" w:rsidR="00E36A89" w:rsidRPr="00E36A89" w:rsidRDefault="00E36A89" w:rsidP="00E36A89">
            <w:pPr>
              <w:ind w:left="1080"/>
              <w:contextualSpacing/>
              <w:rPr>
                <w:rFonts w:ascii="Calibri Light" w:eastAsia="Calibri" w:hAnsi="Calibri Light" w:cs="Calibri Light"/>
                <w:sz w:val="24"/>
                <w:szCs w:val="24"/>
                <w:lang w:eastAsia="en-US"/>
              </w:rPr>
            </w:pPr>
          </w:p>
          <w:p w14:paraId="494D8FEA" w14:textId="77777777" w:rsidR="00E36A89" w:rsidRPr="00E36A89" w:rsidRDefault="00E36A89" w:rsidP="00E36A89">
            <w:pPr>
              <w:ind w:left="1080"/>
              <w:contextualSpacing/>
              <w:rPr>
                <w:rFonts w:ascii="Calibri Light" w:eastAsia="Calibri" w:hAnsi="Calibri Light" w:cs="Calibri Light"/>
                <w:sz w:val="24"/>
                <w:szCs w:val="24"/>
                <w:lang w:eastAsia="en-US"/>
              </w:rPr>
            </w:pPr>
            <w:r w:rsidRPr="00E36A89">
              <w:rPr>
                <w:rFonts w:ascii="Calibri Light" w:eastAsia="Calibri" w:hAnsi="Calibri Light" w:cs="Calibri Light"/>
                <w:sz w:val="24"/>
                <w:szCs w:val="24"/>
                <w:lang w:eastAsia="en-US"/>
              </w:rPr>
              <w:t>b)</w:t>
            </w:r>
            <w:r w:rsidRPr="00E36A89">
              <w:rPr>
                <w:rFonts w:ascii="Calibri Light" w:eastAsia="Calibri" w:hAnsi="Calibri Light" w:cs="Calibri Light"/>
                <w:sz w:val="24"/>
                <w:szCs w:val="24"/>
                <w:lang w:eastAsia="en-US"/>
              </w:rPr>
              <w:tab/>
              <w:t>Informe Final. A la conclusión del contrato, el Consultor deberá emitir un “Informe Final de la Consultoría”, informando la conclusión del servicio, adjuntando el acta de devolución de activos recibidos. Este Informe deberá contar con el “Visto Bueno” y aprobación del Jefe Inmediato superior.</w:t>
            </w:r>
          </w:p>
          <w:p w14:paraId="3F96E50A" w14:textId="77777777" w:rsidR="00E36A89" w:rsidRPr="00E36A89" w:rsidRDefault="00E36A89" w:rsidP="00E36A89">
            <w:pPr>
              <w:ind w:left="1080"/>
              <w:contextualSpacing/>
              <w:rPr>
                <w:rFonts w:ascii="Calibri Light" w:eastAsia="Calibri" w:hAnsi="Calibri Light" w:cs="Calibri Light"/>
                <w:sz w:val="24"/>
                <w:szCs w:val="24"/>
                <w:lang w:eastAsia="en-US"/>
              </w:rPr>
            </w:pPr>
          </w:p>
          <w:p w14:paraId="1ADD9317" w14:textId="77777777" w:rsidR="00E36A89" w:rsidRPr="00E36A89" w:rsidRDefault="00E36A89" w:rsidP="00E36A89">
            <w:pPr>
              <w:ind w:left="1080"/>
              <w:contextualSpacing/>
              <w:rPr>
                <w:rFonts w:ascii="Calibri Light" w:eastAsia="Calibri" w:hAnsi="Calibri Light" w:cs="Calibri Light"/>
                <w:b/>
                <w:sz w:val="24"/>
                <w:szCs w:val="24"/>
                <w:lang w:val="es-BO" w:eastAsia="en-US"/>
              </w:rPr>
            </w:pPr>
            <w:r w:rsidRPr="00E36A89">
              <w:rPr>
                <w:rFonts w:ascii="Calibri Light" w:eastAsia="Calibri" w:hAnsi="Calibri Light" w:cs="Calibri Light"/>
                <w:sz w:val="24"/>
                <w:szCs w:val="24"/>
                <w:lang w:eastAsia="en-US"/>
              </w:rPr>
              <w:t>c)</w:t>
            </w:r>
            <w:r w:rsidRPr="00E36A89">
              <w:rPr>
                <w:rFonts w:ascii="Calibri Light" w:eastAsia="Calibri" w:hAnsi="Calibri Light" w:cs="Calibri Light"/>
                <w:sz w:val="24"/>
                <w:szCs w:val="24"/>
                <w:lang w:eastAsia="en-US"/>
              </w:rPr>
              <w:tab/>
              <w:t xml:space="preserve">Otros informes, relacionados con el objeto de la consultoría a requerimiento específico de la contraparte, que puedan surgir a raíz de una situación especial que se pudiera presentar durante el transcurso de las actividades propias del desarrollo de la consultoría dentro de los plazos otorgados. </w:t>
            </w:r>
          </w:p>
          <w:p w14:paraId="4160A6C2" w14:textId="77777777" w:rsidR="00E36A89" w:rsidRPr="00E36A89" w:rsidRDefault="00E36A89" w:rsidP="00E36A89">
            <w:pPr>
              <w:jc w:val="left"/>
              <w:rPr>
                <w:rFonts w:ascii="Calibri Light" w:eastAsia="Calibri" w:hAnsi="Calibri Light" w:cs="Calibri Light"/>
                <w:b/>
                <w:sz w:val="24"/>
                <w:szCs w:val="24"/>
                <w:lang w:val="es-BO" w:eastAsia="en-US"/>
              </w:rPr>
            </w:pPr>
          </w:p>
          <w:p w14:paraId="33EA2C4E" w14:textId="77777777" w:rsidR="00E36A89" w:rsidRPr="00E36A89" w:rsidRDefault="00E36A89" w:rsidP="00E36A89">
            <w:pPr>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IV. </w:t>
            </w:r>
            <w:r w:rsidRPr="00E36A89">
              <w:rPr>
                <w:rFonts w:ascii="Calibri Light" w:eastAsia="Calibri" w:hAnsi="Calibri Light" w:cs="Calibri Light"/>
                <w:b/>
                <w:sz w:val="24"/>
                <w:szCs w:val="24"/>
                <w:lang w:val="es-BO" w:eastAsia="en-US"/>
              </w:rPr>
              <w:tab/>
              <w:t>PROPIEDAD DE LOS TRABAJOS</w:t>
            </w:r>
          </w:p>
          <w:p w14:paraId="39B27F48" w14:textId="77777777" w:rsidR="00E36A89" w:rsidRPr="00E36A89" w:rsidRDefault="00E36A89" w:rsidP="00E36A89">
            <w:pPr>
              <w:rPr>
                <w:rFonts w:ascii="Calibri Light" w:eastAsia="Calibri" w:hAnsi="Calibri Light" w:cs="Calibri Light"/>
                <w:sz w:val="24"/>
                <w:szCs w:val="24"/>
                <w:lang w:val="es-BO" w:eastAsia="en-US"/>
              </w:rPr>
            </w:pPr>
          </w:p>
          <w:p w14:paraId="0FC9C9EC" w14:textId="77777777" w:rsidR="00E36A89" w:rsidRPr="00E36A89" w:rsidRDefault="00E36A89" w:rsidP="00E36A89">
            <w:pPr>
              <w:contextualSpacing/>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 material producido bajo los términos de referencia de este servicio, tales como escritos, gráficos, medios magnéticos, informes y toda documentación generada por el (la) consultor (a), es de propiedad exclusiva de la Mutual de Servicios al Policía y tendrá la exclusividad y propiedad para publicar o difundir los mismos según sus conveniencias institucionales. El (la) consultor (a) a la conclusión del servicio y en el marco del informe final, debe adjuntar una relación de los materiales y documentos producidos durante la vigencia del servicio.</w:t>
            </w:r>
          </w:p>
          <w:p w14:paraId="4B541144" w14:textId="77777777" w:rsidR="00E36A89" w:rsidRPr="00E36A89" w:rsidRDefault="00E36A89" w:rsidP="00E36A89">
            <w:pPr>
              <w:contextualSpacing/>
              <w:rPr>
                <w:rFonts w:ascii="Calibri Light" w:eastAsia="Calibri" w:hAnsi="Calibri Light" w:cs="Calibri Light"/>
                <w:sz w:val="24"/>
                <w:szCs w:val="24"/>
                <w:lang w:val="es-BO" w:eastAsia="en-US"/>
              </w:rPr>
            </w:pPr>
          </w:p>
          <w:p w14:paraId="73272FD2" w14:textId="77777777" w:rsidR="00E36A89" w:rsidRPr="00E36A89" w:rsidRDefault="00E36A89" w:rsidP="00E36A89">
            <w:pPr>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V.</w:t>
            </w:r>
            <w:r w:rsidRPr="00E36A89">
              <w:rPr>
                <w:rFonts w:ascii="Calibri Light" w:eastAsia="Calibri" w:hAnsi="Calibri Light" w:cs="Calibri Light"/>
                <w:b/>
                <w:sz w:val="24"/>
                <w:szCs w:val="24"/>
                <w:lang w:val="es-BO" w:eastAsia="en-US"/>
              </w:rPr>
              <w:tab/>
              <w:t>CONTRAPARTE DEL SERVICIO</w:t>
            </w:r>
          </w:p>
          <w:p w14:paraId="41628E7D" w14:textId="77777777" w:rsidR="00E36A89" w:rsidRPr="00E36A89" w:rsidRDefault="00E36A89" w:rsidP="00E36A89">
            <w:pPr>
              <w:contextualSpacing/>
              <w:jc w:val="left"/>
              <w:rPr>
                <w:rFonts w:ascii="Calibri Light" w:eastAsia="Calibri" w:hAnsi="Calibri Light" w:cs="Calibri Light"/>
                <w:sz w:val="24"/>
                <w:szCs w:val="24"/>
                <w:lang w:val="es-BO" w:eastAsia="en-US"/>
              </w:rPr>
            </w:pPr>
          </w:p>
          <w:p w14:paraId="7D012D58" w14:textId="77777777" w:rsidR="00E36A89" w:rsidRPr="00E36A89" w:rsidRDefault="00E36A89" w:rsidP="00E36A89">
            <w:pP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 xml:space="preserve">El (la) Consultor(a) estará bajo el control de la Jefatura de la Unidad de Inversión en Préstamos que se constituirá en contraparte del servicio. </w:t>
            </w:r>
          </w:p>
          <w:p w14:paraId="3135844D" w14:textId="77777777" w:rsidR="00E36A89" w:rsidRPr="00E36A89" w:rsidRDefault="00E36A89" w:rsidP="00E36A89">
            <w:pPr>
              <w:ind w:left="720"/>
              <w:contextualSpacing/>
              <w:jc w:val="left"/>
              <w:rPr>
                <w:rFonts w:ascii="Calibri Light" w:eastAsia="Calibri" w:hAnsi="Calibri Light" w:cs="Calibri Light"/>
                <w:sz w:val="24"/>
                <w:szCs w:val="24"/>
                <w:lang w:val="es-BO" w:eastAsia="en-US"/>
              </w:rPr>
            </w:pPr>
          </w:p>
          <w:p w14:paraId="6D215736" w14:textId="77777777" w:rsidR="00E36A89" w:rsidRPr="00E36A89" w:rsidRDefault="00E36A89" w:rsidP="00E36A89">
            <w:pPr>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La contraparte será directo responsable de acuerdo al objeto de la contratación de:</w:t>
            </w:r>
          </w:p>
          <w:p w14:paraId="331B9945" w14:textId="77777777" w:rsidR="00E36A89" w:rsidRPr="00E36A89" w:rsidRDefault="00E36A89" w:rsidP="00E36A89">
            <w:pPr>
              <w:ind w:left="720"/>
              <w:contextualSpacing/>
              <w:jc w:val="left"/>
              <w:rPr>
                <w:rFonts w:ascii="Calibri Light" w:eastAsia="Calibri" w:hAnsi="Calibri Light" w:cs="Calibri Light"/>
                <w:sz w:val="24"/>
                <w:szCs w:val="24"/>
                <w:lang w:val="es-BO" w:eastAsia="en-US"/>
              </w:rPr>
            </w:pPr>
          </w:p>
          <w:p w14:paraId="44D3C036" w14:textId="77777777" w:rsidR="00E36A89" w:rsidRPr="00E36A89" w:rsidRDefault="00E36A89" w:rsidP="00E36A89">
            <w:pPr>
              <w:numPr>
                <w:ilvl w:val="0"/>
                <w:numId w:val="53"/>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Supervisar el desarrollo de los trabajos asignados al (la) consultor (a).</w:t>
            </w:r>
          </w:p>
          <w:p w14:paraId="0A81B0C9" w14:textId="77777777" w:rsidR="00E36A89" w:rsidRPr="00E36A89" w:rsidRDefault="00E36A89" w:rsidP="00E36A89">
            <w:pPr>
              <w:numPr>
                <w:ilvl w:val="0"/>
                <w:numId w:val="53"/>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Coordinar las actividades a ser desarrolladas.</w:t>
            </w:r>
          </w:p>
          <w:p w14:paraId="2C67C857" w14:textId="77777777" w:rsidR="00E36A89" w:rsidRPr="00E36A89" w:rsidRDefault="00E36A89" w:rsidP="00E36A89">
            <w:pPr>
              <w:numPr>
                <w:ilvl w:val="0"/>
                <w:numId w:val="53"/>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Verificar el cumplimiento de los términos de referencia.</w:t>
            </w:r>
          </w:p>
          <w:p w14:paraId="247D89B9" w14:textId="77777777" w:rsidR="00E36A89" w:rsidRPr="00E36A89" w:rsidRDefault="00E36A89" w:rsidP="00E36A89">
            <w:pPr>
              <w:numPr>
                <w:ilvl w:val="0"/>
                <w:numId w:val="53"/>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Revisar y aprobar los Informes Mensuales de Actividades realizadas por el consultor, como el Informe Final de Actividades.</w:t>
            </w:r>
          </w:p>
          <w:p w14:paraId="7F19490F" w14:textId="77777777" w:rsidR="00E36A89" w:rsidRPr="00E36A89" w:rsidRDefault="00E36A89" w:rsidP="00E36A89">
            <w:pPr>
              <w:numPr>
                <w:ilvl w:val="0"/>
                <w:numId w:val="53"/>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Verificar el cumplimiento de las cláusulas contractuales en aspectos referidos a las actividades desarrolladas por el (la) consultor (a).</w:t>
            </w:r>
          </w:p>
          <w:p w14:paraId="0814AFE6" w14:textId="77777777" w:rsidR="00E36A89" w:rsidRPr="00E36A89" w:rsidRDefault="00E36A89" w:rsidP="00E36A89">
            <w:pPr>
              <w:contextualSpacing/>
              <w:jc w:val="left"/>
              <w:rPr>
                <w:rFonts w:ascii="Calibri Light" w:eastAsia="Calibri" w:hAnsi="Calibri Light" w:cs="Calibri Light"/>
                <w:b/>
                <w:sz w:val="24"/>
                <w:szCs w:val="24"/>
                <w:lang w:val="es-BO" w:eastAsia="en-US"/>
              </w:rPr>
            </w:pPr>
          </w:p>
          <w:p w14:paraId="1CACD051" w14:textId="77777777" w:rsidR="00E36A89" w:rsidRPr="00E36A89" w:rsidRDefault="00E36A89" w:rsidP="00E36A89">
            <w:pPr>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VI. </w:t>
            </w:r>
            <w:r w:rsidRPr="00E36A89">
              <w:rPr>
                <w:rFonts w:ascii="Calibri Light" w:eastAsia="Calibri" w:hAnsi="Calibri Light" w:cs="Calibri Light"/>
                <w:b/>
                <w:sz w:val="24"/>
                <w:szCs w:val="24"/>
                <w:lang w:val="es-BO" w:eastAsia="en-US"/>
              </w:rPr>
              <w:tab/>
              <w:t>LUGAR Y HORARIO DE TRABAJO</w:t>
            </w:r>
          </w:p>
          <w:p w14:paraId="2CC06B06" w14:textId="77777777" w:rsidR="00E36A89" w:rsidRPr="00E36A89" w:rsidRDefault="00E36A89" w:rsidP="00E36A89">
            <w:pPr>
              <w:jc w:val="left"/>
              <w:rPr>
                <w:rFonts w:ascii="Calibri Light" w:eastAsia="Calibri" w:hAnsi="Calibri Light" w:cs="Calibri Light"/>
                <w:sz w:val="24"/>
                <w:szCs w:val="24"/>
                <w:lang w:val="es-BO" w:eastAsia="en-US"/>
              </w:rPr>
            </w:pPr>
          </w:p>
          <w:p w14:paraId="6CD69679" w14:textId="77777777" w:rsidR="00E36A89" w:rsidRPr="00E36A89" w:rsidRDefault="00E36A89" w:rsidP="00E36A89">
            <w:pP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 xml:space="preserve">El (la) consultor (a) requerido (a) prestará sus servicios en oficina central de la Mutual de Servicios al Policía, ubicada en la ciudad de La Paz, ubicado en la avenida 6 de agosto </w:t>
            </w:r>
            <w:proofErr w:type="spellStart"/>
            <w:r w:rsidRPr="00E36A89">
              <w:rPr>
                <w:rFonts w:ascii="Calibri Light" w:eastAsia="Calibri" w:hAnsi="Calibri Light" w:cs="Calibri Light"/>
                <w:sz w:val="24"/>
                <w:szCs w:val="24"/>
                <w:lang w:val="es-BO" w:eastAsia="en-US"/>
              </w:rPr>
              <w:t>N°</w:t>
            </w:r>
            <w:proofErr w:type="spellEnd"/>
            <w:r w:rsidRPr="00E36A89">
              <w:rPr>
                <w:rFonts w:ascii="Calibri Light" w:eastAsia="Calibri" w:hAnsi="Calibri Light" w:cs="Calibri Light"/>
                <w:sz w:val="24"/>
                <w:szCs w:val="24"/>
                <w:lang w:val="es-BO" w:eastAsia="en-US"/>
              </w:rPr>
              <w:t xml:space="preserve"> 2354, Zona Sopocachi. En los horarios establecidos por la Mutual de Servicios al Policía.</w:t>
            </w:r>
          </w:p>
          <w:p w14:paraId="7F57A33A" w14:textId="77777777" w:rsidR="00E36A89" w:rsidRPr="00E36A89" w:rsidRDefault="00E36A89" w:rsidP="00E36A89">
            <w:pPr>
              <w:ind w:left="720"/>
              <w:contextualSpacing/>
              <w:jc w:val="left"/>
              <w:rPr>
                <w:rFonts w:ascii="Calibri Light" w:eastAsia="Calibri" w:hAnsi="Calibri Light" w:cs="Calibri Light"/>
                <w:sz w:val="24"/>
                <w:szCs w:val="24"/>
                <w:lang w:val="es-BO" w:eastAsia="en-US"/>
              </w:rPr>
            </w:pPr>
          </w:p>
          <w:p w14:paraId="601DF143" w14:textId="77777777" w:rsidR="00E36A89" w:rsidRPr="00E36A89" w:rsidRDefault="00E36A89" w:rsidP="00E36A89">
            <w:pPr>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VII. </w:t>
            </w:r>
            <w:r w:rsidRPr="00E36A89">
              <w:rPr>
                <w:rFonts w:ascii="Calibri Light" w:eastAsia="Calibri" w:hAnsi="Calibri Light" w:cs="Calibri Light"/>
                <w:b/>
                <w:sz w:val="24"/>
                <w:szCs w:val="24"/>
                <w:lang w:val="es-BO" w:eastAsia="en-US"/>
              </w:rPr>
              <w:tab/>
              <w:t>MONTO Y FORMA DE PAGO</w:t>
            </w:r>
          </w:p>
          <w:p w14:paraId="77BD87A7" w14:textId="77777777" w:rsidR="00E36A89" w:rsidRPr="00E36A89" w:rsidRDefault="00E36A89" w:rsidP="00E36A89">
            <w:pPr>
              <w:ind w:left="426"/>
              <w:contextualSpacing/>
              <w:jc w:val="left"/>
              <w:rPr>
                <w:rFonts w:ascii="Calibri Light" w:eastAsia="Calibri" w:hAnsi="Calibri Light" w:cs="Calibri Light"/>
                <w:sz w:val="24"/>
                <w:szCs w:val="24"/>
                <w:lang w:val="es-BO" w:eastAsia="en-US"/>
              </w:rPr>
            </w:pPr>
          </w:p>
          <w:p w14:paraId="3D0A1C96" w14:textId="77777777" w:rsidR="00E36A89" w:rsidRPr="00E36A89" w:rsidRDefault="00E36A89" w:rsidP="00E36A89">
            <w:pPr>
              <w:rPr>
                <w:rFonts w:ascii="Calibri Light" w:eastAsia="Arial" w:hAnsi="Calibri Light" w:cs="Calibri Light"/>
                <w:color w:val="000000"/>
                <w:sz w:val="24"/>
                <w:szCs w:val="24"/>
                <w:lang w:val="es-BO" w:eastAsia="es-BO"/>
              </w:rPr>
            </w:pPr>
            <w:r w:rsidRPr="00E36A89">
              <w:rPr>
                <w:rFonts w:ascii="Calibri Light" w:eastAsia="Arial" w:hAnsi="Calibri Light" w:cs="Calibri Light"/>
                <w:color w:val="000000"/>
                <w:sz w:val="24"/>
                <w:szCs w:val="24"/>
                <w:lang w:val="es-BO" w:eastAsia="es-BO"/>
              </w:rPr>
              <w:t>El monto mensual por el servicio es de Bs. 4.913,00 (Cuatro mil novecientos trece 00/100 bolivianos) el cual está sujeto a prorrateo de acuerdo a la fecha de firma de contrato por día trabajado, previa presentación del Informe Mensual de Actividades debidamente aprobado por la Jefe de Préstamos, así como el informe de conformidad del Servicio de Consultoría.</w:t>
            </w:r>
          </w:p>
          <w:p w14:paraId="47F77757" w14:textId="77777777" w:rsidR="00E36A89" w:rsidRPr="00E36A89" w:rsidRDefault="00E36A89" w:rsidP="00E36A89">
            <w:pPr>
              <w:rPr>
                <w:rFonts w:ascii="Calibri Light" w:eastAsia="Arial" w:hAnsi="Calibri Light" w:cs="Calibri Light"/>
                <w:color w:val="000000"/>
                <w:sz w:val="24"/>
                <w:szCs w:val="24"/>
                <w:lang w:val="es-BO" w:eastAsia="es-BO"/>
              </w:rPr>
            </w:pPr>
          </w:p>
          <w:p w14:paraId="7BAA1E11" w14:textId="77777777" w:rsidR="00E36A89" w:rsidRPr="00E36A89" w:rsidRDefault="00E36A89" w:rsidP="00E36A89">
            <w:pPr>
              <w:rPr>
                <w:rFonts w:ascii="Calibri Light" w:eastAsia="Arial" w:hAnsi="Calibri Light" w:cs="Calibri Light"/>
                <w:color w:val="000000"/>
                <w:sz w:val="24"/>
                <w:szCs w:val="24"/>
                <w:lang w:val="es-BO" w:eastAsia="es-BO"/>
              </w:rPr>
            </w:pPr>
            <w:r w:rsidRPr="00E36A89">
              <w:rPr>
                <w:rFonts w:ascii="Calibri Light" w:eastAsia="Arial" w:hAnsi="Calibri Light" w:cs="Calibri Light"/>
                <w:color w:val="000000"/>
                <w:sz w:val="24"/>
                <w:szCs w:val="24"/>
                <w:lang w:val="es-BO" w:eastAsia="es-BO"/>
              </w:rPr>
              <w:t xml:space="preserve">El pago a la Gestora Pública de la Seguridad Social de Largo Plazo establecido por Ley es responsabilidad exclusiva del (la) consultor(a), debiendo presentar copia del formulario y boletas emitidos por pago ante la entidad financiera, fotocopia del contrato, fotocopia del C.I., declaración trimestral ante el SIN, registro SIGEP, copia NIT. </w:t>
            </w:r>
          </w:p>
          <w:p w14:paraId="48506DBB" w14:textId="77777777" w:rsidR="00E36A89" w:rsidRPr="00E36A89" w:rsidRDefault="00E36A89" w:rsidP="00E36A89">
            <w:pPr>
              <w:rPr>
                <w:rFonts w:ascii="Calibri Light" w:eastAsia="Arial" w:hAnsi="Calibri Light" w:cs="Calibri Light"/>
                <w:color w:val="000000"/>
                <w:sz w:val="24"/>
                <w:szCs w:val="24"/>
                <w:lang w:val="es-BO" w:eastAsia="es-BO"/>
              </w:rPr>
            </w:pPr>
          </w:p>
          <w:p w14:paraId="508E8D01" w14:textId="77777777" w:rsidR="00E36A89" w:rsidRPr="00E36A89" w:rsidRDefault="00E36A89" w:rsidP="00E36A89">
            <w:pPr>
              <w:rPr>
                <w:rFonts w:ascii="Calibri Light" w:eastAsia="Arial" w:hAnsi="Calibri Light" w:cs="Calibri Light"/>
                <w:color w:val="000000"/>
                <w:sz w:val="24"/>
                <w:szCs w:val="24"/>
                <w:lang w:val="es-BO" w:eastAsia="es-BO"/>
              </w:rPr>
            </w:pPr>
            <w:r w:rsidRPr="00E36A89">
              <w:rPr>
                <w:rFonts w:ascii="Calibri Light" w:eastAsia="Arial" w:hAnsi="Calibri Light" w:cs="Calibri Light"/>
                <w:color w:val="000000"/>
                <w:sz w:val="24"/>
                <w:szCs w:val="24"/>
                <w:lang w:val="es-BO" w:eastAsia="es-BO"/>
              </w:rPr>
              <w:t xml:space="preserve">El consultor se encuentra obligado a contribuir como Asegurado Independiente a la Gestora Pública de la Seguridad Social de Largo Plazo, consecuentemente debe realizar las contribuciones señaladas en el Art. 101 de la Ley de Pensiones </w:t>
            </w:r>
            <w:proofErr w:type="spellStart"/>
            <w:r w:rsidRPr="00E36A89">
              <w:rPr>
                <w:rFonts w:ascii="Calibri Light" w:eastAsia="Arial" w:hAnsi="Calibri Light" w:cs="Calibri Light"/>
                <w:color w:val="000000"/>
                <w:sz w:val="24"/>
                <w:szCs w:val="24"/>
                <w:lang w:val="es-BO" w:eastAsia="es-BO"/>
              </w:rPr>
              <w:t>N°</w:t>
            </w:r>
            <w:proofErr w:type="spellEnd"/>
            <w:r w:rsidRPr="00E36A89">
              <w:rPr>
                <w:rFonts w:ascii="Calibri Light" w:eastAsia="Arial" w:hAnsi="Calibri Light" w:cs="Calibri Light"/>
                <w:color w:val="000000"/>
                <w:sz w:val="24"/>
                <w:szCs w:val="24"/>
                <w:lang w:val="es-BO" w:eastAsia="es-BO"/>
              </w:rPr>
              <w:t xml:space="preserve"> 065 y en el D.S. </w:t>
            </w:r>
            <w:proofErr w:type="spellStart"/>
            <w:r w:rsidRPr="00E36A89">
              <w:rPr>
                <w:rFonts w:ascii="Calibri Light" w:eastAsia="Arial" w:hAnsi="Calibri Light" w:cs="Calibri Light"/>
                <w:color w:val="000000"/>
                <w:sz w:val="24"/>
                <w:szCs w:val="24"/>
                <w:lang w:val="es-BO" w:eastAsia="es-BO"/>
              </w:rPr>
              <w:t>N°</w:t>
            </w:r>
            <w:proofErr w:type="spellEnd"/>
            <w:r w:rsidRPr="00E36A89">
              <w:rPr>
                <w:rFonts w:ascii="Calibri Light" w:eastAsia="Arial" w:hAnsi="Calibri Light" w:cs="Calibri Light"/>
                <w:color w:val="000000"/>
                <w:sz w:val="24"/>
                <w:szCs w:val="24"/>
                <w:lang w:val="es-BO" w:eastAsia="es-BO"/>
              </w:rPr>
              <w:t xml:space="preserve"> 778, al efecto debe presentar el comprobante de las contribuciones para que se proceda al pago establecido.</w:t>
            </w:r>
          </w:p>
          <w:p w14:paraId="07C432B0" w14:textId="77777777" w:rsidR="00E36A89" w:rsidRPr="00E36A89" w:rsidRDefault="00E36A89" w:rsidP="00E36A89">
            <w:pPr>
              <w:rPr>
                <w:rFonts w:ascii="Calibri Light" w:eastAsia="Arial" w:hAnsi="Calibri Light" w:cs="Calibri Light"/>
                <w:color w:val="000000"/>
                <w:sz w:val="24"/>
                <w:szCs w:val="24"/>
                <w:lang w:val="es-BO" w:eastAsia="es-BO"/>
              </w:rPr>
            </w:pPr>
          </w:p>
          <w:p w14:paraId="0CD93CD1" w14:textId="77777777" w:rsidR="00E36A89" w:rsidRPr="00E36A89" w:rsidRDefault="00E36A89" w:rsidP="00E36A89">
            <w:pPr>
              <w:rPr>
                <w:rFonts w:ascii="Calibri Light" w:eastAsia="Arial" w:hAnsi="Calibri Light" w:cs="Calibri Light"/>
                <w:color w:val="000000"/>
                <w:sz w:val="24"/>
                <w:szCs w:val="24"/>
                <w:lang w:val="es-BO" w:eastAsia="es-BO"/>
              </w:rPr>
            </w:pPr>
            <w:r w:rsidRPr="00E36A89">
              <w:rPr>
                <w:rFonts w:ascii="Calibri Light" w:eastAsia="Arial" w:hAnsi="Calibri Light" w:cs="Calibri Light"/>
                <w:color w:val="000000"/>
                <w:sz w:val="24"/>
                <w:szCs w:val="24"/>
                <w:lang w:val="es-BO" w:eastAsia="es-BO"/>
              </w:rPr>
              <w:t>El pago de los Impuestos de Ley ante el SIN, es responsabilidad exclusiva del o la consultora(a), debiendo presentar una fotocopia de la declaración trimestral a la presentación del pago respectivo con los formularios establecidos por el SIN o emitir factura original a favor de la Mutual de Servicios al Policía.</w:t>
            </w:r>
          </w:p>
          <w:p w14:paraId="04FEDE38" w14:textId="77777777" w:rsidR="00E36A89" w:rsidRPr="00E36A89" w:rsidRDefault="00E36A89" w:rsidP="00E36A89">
            <w:pPr>
              <w:rPr>
                <w:rFonts w:ascii="Calibri Light" w:eastAsia="Arial" w:hAnsi="Calibri Light" w:cs="Calibri Light"/>
                <w:color w:val="000000"/>
                <w:sz w:val="24"/>
                <w:szCs w:val="24"/>
                <w:lang w:val="es-BO" w:eastAsia="es-BO"/>
              </w:rPr>
            </w:pPr>
          </w:p>
          <w:p w14:paraId="409FB7FA" w14:textId="77777777" w:rsidR="00E36A89" w:rsidRPr="00E36A89" w:rsidRDefault="00E36A89" w:rsidP="00E36A89">
            <w:pPr>
              <w:rPr>
                <w:rFonts w:ascii="Calibri Light" w:eastAsia="Arial" w:hAnsi="Calibri Light" w:cs="Calibri Light"/>
                <w:color w:val="000000"/>
                <w:sz w:val="24"/>
                <w:szCs w:val="24"/>
                <w:lang w:val="es-BO" w:eastAsia="es-BO"/>
              </w:rPr>
            </w:pPr>
            <w:r w:rsidRPr="00E36A89">
              <w:rPr>
                <w:rFonts w:ascii="Calibri Light" w:eastAsia="Arial" w:hAnsi="Calibri Light" w:cs="Calibri Light"/>
                <w:color w:val="000000"/>
                <w:sz w:val="24"/>
                <w:szCs w:val="24"/>
                <w:lang w:val="es-BO" w:eastAsia="es-BO"/>
              </w:rPr>
              <w:t>El Consultor individual de línea se compromete a cumplir el Reglamento Interno de Personal vigente en la Mutual de Servicios al Policía en lo referente entre otros, a cumplimiento de horarios de trabajo en la Entidad y régimen disciplinario.</w:t>
            </w:r>
          </w:p>
          <w:p w14:paraId="4A61BD0C" w14:textId="77777777" w:rsidR="00E36A89" w:rsidRPr="00E36A89" w:rsidRDefault="00E36A89" w:rsidP="00E36A89">
            <w:pPr>
              <w:jc w:val="left"/>
              <w:rPr>
                <w:rFonts w:ascii="Calibri Light" w:eastAsia="Arial" w:hAnsi="Calibri Light" w:cs="Calibri Light"/>
                <w:color w:val="000000"/>
                <w:sz w:val="24"/>
                <w:szCs w:val="24"/>
                <w:lang w:val="es-BO" w:eastAsia="es-BO"/>
              </w:rPr>
            </w:pPr>
          </w:p>
          <w:p w14:paraId="229E5D49" w14:textId="77777777" w:rsidR="00E36A89" w:rsidRPr="00E36A89" w:rsidRDefault="00E36A89" w:rsidP="00E36A89">
            <w:pPr>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VIII. </w:t>
            </w:r>
            <w:r w:rsidRPr="00E36A89">
              <w:rPr>
                <w:rFonts w:ascii="Calibri Light" w:eastAsia="Calibri" w:hAnsi="Calibri Light" w:cs="Calibri Light"/>
                <w:b/>
                <w:sz w:val="24"/>
                <w:szCs w:val="24"/>
                <w:lang w:val="es-BO" w:eastAsia="en-US"/>
              </w:rPr>
              <w:tab/>
              <w:t>OBLIGACIONES DEL CONSULTOR (A)</w:t>
            </w:r>
          </w:p>
          <w:p w14:paraId="306D90E3" w14:textId="77777777" w:rsidR="00E36A89" w:rsidRPr="00E36A89" w:rsidRDefault="00E36A89" w:rsidP="00E36A89">
            <w:pPr>
              <w:jc w:val="left"/>
              <w:rPr>
                <w:rFonts w:ascii="Calibri Light" w:eastAsia="Calibri" w:hAnsi="Calibri Light" w:cs="Calibri Light"/>
                <w:b/>
                <w:sz w:val="24"/>
                <w:szCs w:val="24"/>
                <w:lang w:val="es-BO" w:eastAsia="en-US"/>
              </w:rPr>
            </w:pPr>
          </w:p>
          <w:p w14:paraId="765C265C" w14:textId="77777777" w:rsidR="00E36A89" w:rsidRPr="00E36A89" w:rsidRDefault="00E36A89" w:rsidP="00E36A89">
            <w:pPr>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 consultor individual de línea tiene la obligación de cumplir con lo siguiente:</w:t>
            </w:r>
          </w:p>
          <w:p w14:paraId="483885B7" w14:textId="77777777" w:rsidR="00E36A89" w:rsidRPr="00E36A89" w:rsidRDefault="00E36A89" w:rsidP="00E36A89">
            <w:pPr>
              <w:jc w:val="left"/>
              <w:rPr>
                <w:rFonts w:ascii="Calibri Light" w:eastAsia="Calibri" w:hAnsi="Calibri Light" w:cs="Calibri Light"/>
                <w:b/>
                <w:sz w:val="24"/>
                <w:szCs w:val="24"/>
                <w:lang w:val="es-BO" w:eastAsia="en-US"/>
              </w:rPr>
            </w:pPr>
          </w:p>
          <w:p w14:paraId="3B6EA5B5" w14:textId="77777777" w:rsidR="00E36A89" w:rsidRPr="00E36A89" w:rsidRDefault="00E36A89" w:rsidP="00E36A89">
            <w:pPr>
              <w:numPr>
                <w:ilvl w:val="0"/>
                <w:numId w:val="54"/>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Cumplir con las actividades encomendadas en el presente documento y las tareas asignadas por la contraparte de la Consultoría.</w:t>
            </w:r>
          </w:p>
          <w:p w14:paraId="1ED7DDA2" w14:textId="77777777" w:rsidR="00E36A89" w:rsidRPr="00E36A89" w:rsidRDefault="00E36A89" w:rsidP="00E36A89">
            <w:pPr>
              <w:numPr>
                <w:ilvl w:val="0"/>
                <w:numId w:val="54"/>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Cumplir el horario de trabajo que rige en la ENTIDAD</w:t>
            </w:r>
          </w:p>
          <w:p w14:paraId="5A5E5143" w14:textId="77777777" w:rsidR="00E36A89" w:rsidRPr="00E36A89" w:rsidRDefault="00E36A89" w:rsidP="00E36A89">
            <w:pPr>
              <w:numPr>
                <w:ilvl w:val="0"/>
                <w:numId w:val="54"/>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Realizar cualquier otra actividad asignada por el máximo ejecutivo de la unidad solicitante, relacionada al cumplimiento del objeto de la consultoría.</w:t>
            </w:r>
          </w:p>
          <w:p w14:paraId="6F606721" w14:textId="77777777" w:rsidR="00E36A89" w:rsidRPr="00E36A89" w:rsidRDefault="00E36A89" w:rsidP="00E36A89">
            <w:pPr>
              <w:numPr>
                <w:ilvl w:val="0"/>
                <w:numId w:val="54"/>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Presentar “Informes Mensuales de Consultoría” y el “Informe Final de Actividades” a la conclusión de la consultoría.</w:t>
            </w:r>
          </w:p>
          <w:p w14:paraId="60615D7D" w14:textId="77777777" w:rsidR="00E36A89" w:rsidRPr="00E36A89" w:rsidRDefault="00E36A89" w:rsidP="00E36A89">
            <w:pPr>
              <w:numPr>
                <w:ilvl w:val="0"/>
                <w:numId w:val="54"/>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Concluido el contrato, el consultor deberá realizar la devolución de los activos asignados a la unidad responsable de la Mutual de Servicios al Policía.  Debiendo hacer constar dicho acto en su informe final de actividades, adjuntando el descargo respectivo.</w:t>
            </w:r>
          </w:p>
          <w:p w14:paraId="124C7209" w14:textId="77777777" w:rsidR="00E36A89" w:rsidRPr="00E36A89" w:rsidRDefault="00E36A89" w:rsidP="00E36A89">
            <w:pPr>
              <w:numPr>
                <w:ilvl w:val="0"/>
                <w:numId w:val="54"/>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lastRenderedPageBreak/>
              <w:t>Responder por la calidad del servicio de consultoría y oportunidad hasta la conclusión del Contrato.</w:t>
            </w:r>
          </w:p>
          <w:p w14:paraId="19BF6CC8" w14:textId="77777777" w:rsidR="00E36A89" w:rsidRPr="00E36A89" w:rsidRDefault="00E36A89" w:rsidP="00E36A89">
            <w:pPr>
              <w:numPr>
                <w:ilvl w:val="0"/>
                <w:numId w:val="54"/>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En caso de percibir Pasajes y Viáticos y/o estipendios, el (la) Consultor(a) debe presentar los descargos de dicho concepto, de acuerdo a procedimiento interno de la Entidad, el incumplimiento a la presentación de descargos, así como a la presentación fuera de plazo dará lugar al descuento respectivo.</w:t>
            </w:r>
            <w:r w:rsidRPr="00E36A89">
              <w:rPr>
                <w:rFonts w:ascii="Calibri Light" w:eastAsia="Calibri" w:hAnsi="Calibri Light" w:cs="Calibri Light"/>
                <w:sz w:val="24"/>
                <w:szCs w:val="24"/>
                <w:lang w:val="es-BO" w:eastAsia="en-US"/>
              </w:rPr>
              <w:tab/>
            </w:r>
          </w:p>
          <w:p w14:paraId="5C3B35A1" w14:textId="77777777" w:rsidR="00E36A89" w:rsidRPr="00E36A89" w:rsidRDefault="00E36A89" w:rsidP="00E36A89">
            <w:pPr>
              <w:jc w:val="left"/>
              <w:rPr>
                <w:rFonts w:ascii="Calibri Light" w:eastAsia="Calibri" w:hAnsi="Calibri Light" w:cs="Calibri Light"/>
                <w:b/>
                <w:sz w:val="24"/>
                <w:szCs w:val="24"/>
                <w:lang w:val="es-BO" w:eastAsia="en-US"/>
              </w:rPr>
            </w:pPr>
          </w:p>
          <w:p w14:paraId="66854524" w14:textId="77777777" w:rsidR="00E36A89" w:rsidRPr="00E36A89" w:rsidRDefault="00E36A89" w:rsidP="00E36A89">
            <w:pPr>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IX. </w:t>
            </w:r>
            <w:r w:rsidRPr="00E36A89">
              <w:rPr>
                <w:rFonts w:ascii="Calibri Light" w:eastAsia="Calibri" w:hAnsi="Calibri Light" w:cs="Calibri Light"/>
                <w:b/>
                <w:sz w:val="24"/>
                <w:szCs w:val="24"/>
                <w:lang w:val="es-BO" w:eastAsia="en-US"/>
              </w:rPr>
              <w:tab/>
              <w:t xml:space="preserve">DURACION DEL SERVICIO (PLAZO) </w:t>
            </w:r>
          </w:p>
          <w:p w14:paraId="21BA663F" w14:textId="77777777" w:rsidR="00E36A89" w:rsidRPr="00E36A89" w:rsidRDefault="00E36A89" w:rsidP="00E36A89">
            <w:pPr>
              <w:ind w:left="720"/>
              <w:contextualSpacing/>
              <w:jc w:val="left"/>
              <w:rPr>
                <w:rFonts w:ascii="Calibri Light" w:eastAsia="Calibri" w:hAnsi="Calibri Light" w:cs="Calibri Light"/>
                <w:sz w:val="24"/>
                <w:szCs w:val="24"/>
                <w:lang w:val="es-BO" w:eastAsia="en-US"/>
              </w:rPr>
            </w:pPr>
          </w:p>
          <w:p w14:paraId="06F15582" w14:textId="77777777" w:rsidR="00E36A89" w:rsidRPr="00E36A89" w:rsidRDefault="00E36A89" w:rsidP="00E36A89">
            <w:pPr>
              <w:spacing w:line="276" w:lineRule="auto"/>
              <w:rPr>
                <w:rFonts w:ascii="Calibri Light" w:hAnsi="Calibri Light" w:cs="Calibri Light"/>
                <w:sz w:val="24"/>
                <w:szCs w:val="24"/>
              </w:rPr>
            </w:pPr>
            <w:r w:rsidRPr="00E36A89">
              <w:rPr>
                <w:rFonts w:ascii="Calibri Light" w:hAnsi="Calibri Light" w:cs="Calibri Light"/>
                <w:sz w:val="24"/>
                <w:szCs w:val="24"/>
                <w:lang w:val="es-ES_tradnl"/>
              </w:rPr>
              <w:t>El servicio de consultoría individual de línea, prestara sus servicios a partir del día siguiente hábil de la suscripción de contrato, hasta el 31 de diciembre de 2024.</w:t>
            </w:r>
          </w:p>
          <w:p w14:paraId="736A0ECD" w14:textId="77777777" w:rsidR="00E36A89" w:rsidRPr="00E36A89" w:rsidRDefault="00E36A89" w:rsidP="00E36A89">
            <w:pPr>
              <w:contextualSpacing/>
              <w:jc w:val="left"/>
              <w:rPr>
                <w:rFonts w:ascii="Calibri Light" w:eastAsia="Calibri" w:hAnsi="Calibri Light" w:cs="Calibri Light"/>
                <w:sz w:val="24"/>
                <w:szCs w:val="24"/>
                <w:lang w:val="es-BO" w:eastAsia="en-US"/>
              </w:rPr>
            </w:pPr>
          </w:p>
          <w:p w14:paraId="46C6BF9D" w14:textId="77777777" w:rsidR="00E36A89" w:rsidRPr="00E36A89" w:rsidRDefault="00E36A89" w:rsidP="00E36A89">
            <w:pPr>
              <w:spacing w:after="200" w:line="276" w:lineRule="auto"/>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X.</w:t>
            </w:r>
            <w:r w:rsidRPr="00E36A89">
              <w:rPr>
                <w:rFonts w:ascii="Calibri Light" w:eastAsia="Calibri" w:hAnsi="Calibri Light" w:cs="Calibri Light"/>
                <w:b/>
                <w:sz w:val="24"/>
                <w:szCs w:val="24"/>
                <w:lang w:val="es-BO" w:eastAsia="en-US"/>
              </w:rPr>
              <w:tab/>
              <w:t>CONDICIONES PARA EL PROCESO DE CONTRATACIÓN</w:t>
            </w:r>
          </w:p>
          <w:p w14:paraId="51B1CEAA" w14:textId="77777777" w:rsidR="00E36A89" w:rsidRPr="00E36A89" w:rsidRDefault="00E36A89" w:rsidP="00E36A89">
            <w:pPr>
              <w:spacing w:after="200" w:line="276" w:lineRule="auto"/>
              <w:ind w:firstLine="708"/>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a) MODALIDAD CONTRATACIÓN </w:t>
            </w:r>
          </w:p>
          <w:p w14:paraId="2D52276D"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Considerando el importe total a pagarse al (a) Consultor(a) durante el periodo de prestación del servicio, la modalidad de contratación menor aplicarse es: APOYO NACIONAL PRODUCCIÓN Y EMPLEO en consideración de lo establecido en el Decreto Supremo No. 0181.</w:t>
            </w:r>
          </w:p>
          <w:p w14:paraId="43BF4801" w14:textId="77777777" w:rsidR="00E36A89" w:rsidRPr="00E36A89" w:rsidRDefault="00E36A89" w:rsidP="00E36A89">
            <w:pPr>
              <w:spacing w:after="200" w:line="276" w:lineRule="auto"/>
              <w:ind w:firstLine="708"/>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b) FORMA DE ADJUDICACION</w:t>
            </w:r>
          </w:p>
          <w:p w14:paraId="1C3A2C2D" w14:textId="77777777" w:rsidR="00E36A89" w:rsidRPr="00E36A89" w:rsidRDefault="00E36A89" w:rsidP="00E36A89">
            <w:pPr>
              <w:spacing w:after="200" w:line="276" w:lineRule="auto"/>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Por el total.</w:t>
            </w:r>
          </w:p>
          <w:p w14:paraId="7EBD7DB4" w14:textId="77777777" w:rsidR="00E36A89" w:rsidRPr="00E36A89" w:rsidRDefault="00E36A89" w:rsidP="00E36A89">
            <w:pPr>
              <w:spacing w:after="200" w:line="276" w:lineRule="auto"/>
              <w:ind w:firstLine="708"/>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c) DOCUMENTOS A PRESENTAR</w:t>
            </w:r>
          </w:p>
          <w:p w14:paraId="468C6DE8"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La propuesta requiere la presentación obligatoria de los siguientes documentos</w:t>
            </w:r>
          </w:p>
          <w:p w14:paraId="14613F84" w14:textId="77777777" w:rsidR="00E36A89" w:rsidRPr="00E36A89" w:rsidRDefault="00E36A89" w:rsidP="00E36A89">
            <w:pP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Formulario A-1 Presentación de propuesta</w:t>
            </w:r>
          </w:p>
          <w:p w14:paraId="71CE6372" w14:textId="77777777" w:rsidR="00E36A89" w:rsidRPr="00E36A89" w:rsidRDefault="00E36A89" w:rsidP="00E36A89">
            <w:pP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Formulario A-2 Identificación del proponente</w:t>
            </w:r>
          </w:p>
          <w:p w14:paraId="15CA0AF9" w14:textId="77777777" w:rsidR="00E36A89" w:rsidRPr="00E36A89" w:rsidRDefault="00E36A89" w:rsidP="00E36A89">
            <w:pP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Documentación de Respaldo (escaneado) del formulario C-1 (FORMACION Y EXPERIENCIA)</w:t>
            </w:r>
          </w:p>
          <w:p w14:paraId="03139DFF" w14:textId="77777777" w:rsidR="00E36A89" w:rsidRPr="00E36A89" w:rsidRDefault="00E36A89" w:rsidP="00E36A89">
            <w:pP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Documentación de Respaldo (escaneado) del formulario C-2 (CONDICONES ADICIONALES)</w:t>
            </w:r>
          </w:p>
          <w:p w14:paraId="22A0E135" w14:textId="77777777" w:rsidR="00E36A89" w:rsidRPr="00E36A89" w:rsidRDefault="00E36A89" w:rsidP="00E36A89">
            <w:pPr>
              <w:rPr>
                <w:rFonts w:ascii="Calibri Light" w:eastAsia="Calibri" w:hAnsi="Calibri Light" w:cs="Calibri Light"/>
                <w:b/>
                <w:sz w:val="24"/>
                <w:szCs w:val="24"/>
                <w:lang w:val="es-ES_tradnl" w:eastAsia="en-US"/>
              </w:rPr>
            </w:pPr>
          </w:p>
          <w:p w14:paraId="10EC701F" w14:textId="77777777" w:rsidR="00E36A89" w:rsidRPr="00E36A89" w:rsidRDefault="00E36A89" w:rsidP="00E36A89">
            <w:pPr>
              <w:ind w:firstLine="708"/>
              <w:rPr>
                <w:rFonts w:ascii="Calibri Light" w:eastAsia="Batang" w:hAnsi="Calibri Light" w:cs="Calibri Light"/>
                <w:b/>
                <w:sz w:val="24"/>
                <w:szCs w:val="24"/>
                <w:lang w:val="es-BO" w:eastAsia="en-US"/>
              </w:rPr>
            </w:pPr>
            <w:r w:rsidRPr="00E36A89">
              <w:rPr>
                <w:rFonts w:ascii="Calibri Light" w:eastAsia="Calibri" w:hAnsi="Calibri Light" w:cs="Calibri Light"/>
                <w:b/>
                <w:sz w:val="24"/>
                <w:szCs w:val="24"/>
                <w:lang w:val="es-ES_tradnl" w:eastAsia="en-US"/>
              </w:rPr>
              <w:t>d) MÉTODO DE SELECIÓN Y ADJUDICACIÓN</w:t>
            </w:r>
            <w:r w:rsidRPr="00E36A89">
              <w:rPr>
                <w:rFonts w:ascii="Calibri Light" w:eastAsia="Batang" w:hAnsi="Calibri Light" w:cs="Calibri Light"/>
                <w:b/>
                <w:sz w:val="24"/>
                <w:szCs w:val="24"/>
                <w:lang w:val="es-BO" w:eastAsia="en-US"/>
              </w:rPr>
              <w:t xml:space="preserve"> </w:t>
            </w:r>
          </w:p>
          <w:p w14:paraId="599612C7" w14:textId="77777777" w:rsidR="00E36A89" w:rsidRPr="00E36A89" w:rsidRDefault="00E36A89" w:rsidP="00E36A89">
            <w:pPr>
              <w:ind w:firstLine="708"/>
              <w:rPr>
                <w:rFonts w:ascii="Calibri Light" w:eastAsia="Calibri" w:hAnsi="Calibri Light" w:cs="Calibri Light"/>
                <w:b/>
                <w:sz w:val="24"/>
                <w:szCs w:val="24"/>
                <w:lang w:val="es-ES_tradnl" w:eastAsia="en-US"/>
              </w:rPr>
            </w:pPr>
          </w:p>
          <w:p w14:paraId="6D5B3B00" w14:textId="77777777" w:rsidR="00E36A89" w:rsidRPr="00E36A89" w:rsidRDefault="00E36A89" w:rsidP="00E36A89">
            <w:pPr>
              <w:spacing w:after="200" w:line="276" w:lineRule="auto"/>
              <w:rPr>
                <w:rFonts w:ascii="Calibri Light" w:eastAsia="Calibri" w:hAnsi="Calibri Light" w:cs="Calibri Light"/>
                <w:b/>
                <w:sz w:val="24"/>
                <w:szCs w:val="24"/>
                <w:lang w:val="es-BO" w:eastAsia="en-US"/>
              </w:rPr>
            </w:pPr>
            <w:r w:rsidRPr="00E36A89">
              <w:rPr>
                <w:rFonts w:ascii="Calibri Light" w:eastAsia="Calibri" w:hAnsi="Calibri Light" w:cs="Calibri Light"/>
                <w:sz w:val="24"/>
                <w:szCs w:val="24"/>
                <w:lang w:val="es-ES_tradnl" w:eastAsia="en-US"/>
              </w:rPr>
              <w:t xml:space="preserve">El (la) Consultor (a) será contratado bajo la modalidad de Contratación ANPE, según la normativa vigente, con el </w:t>
            </w:r>
            <w:r w:rsidRPr="00E36A89">
              <w:rPr>
                <w:rFonts w:ascii="Calibri Light" w:eastAsia="Calibri" w:hAnsi="Calibri Light" w:cs="Calibri Light"/>
                <w:b/>
                <w:sz w:val="24"/>
                <w:szCs w:val="24"/>
                <w:lang w:val="es-ES_tradnl" w:eastAsia="en-US"/>
              </w:rPr>
              <w:t>Método de Selección y Adjudicación de Presupuesto Fijo</w:t>
            </w:r>
            <w:r w:rsidRPr="00E36A89">
              <w:rPr>
                <w:rFonts w:ascii="Calibri Light" w:eastAsia="Calibri" w:hAnsi="Calibri Light" w:cs="Calibri Light"/>
                <w:sz w:val="24"/>
                <w:szCs w:val="24"/>
                <w:lang w:val="es-ES_tradnl" w:eastAsia="en-US"/>
              </w:rPr>
              <w:t>, bajo los siguientes criterios de calificación (</w:t>
            </w:r>
            <w:r w:rsidRPr="00E36A89">
              <w:rPr>
                <w:rFonts w:ascii="Calibri Light" w:eastAsia="Calibri" w:hAnsi="Calibri Light" w:cs="Calibri Light"/>
                <w:b/>
                <w:sz w:val="24"/>
                <w:szCs w:val="24"/>
                <w:lang w:val="es-ES_tradnl" w:eastAsia="en-US"/>
              </w:rPr>
              <w:t>35 puntos</w:t>
            </w:r>
            <w:r w:rsidRPr="00E36A89">
              <w:rPr>
                <w:rFonts w:ascii="Calibri Light" w:eastAsia="Calibri" w:hAnsi="Calibri Light" w:cs="Calibri Light"/>
                <w:sz w:val="24"/>
                <w:szCs w:val="24"/>
                <w:lang w:val="es-ES_tradnl" w:eastAsia="en-US"/>
              </w:rPr>
              <w:t>):</w:t>
            </w:r>
          </w:p>
          <w:tbl>
            <w:tblPr>
              <w:tblpPr w:leftFromText="141" w:rightFromText="141" w:vertAnchor="text" w:horzAnchor="margin" w:tblpXSpec="center" w:tblpY="136"/>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8"/>
              <w:gridCol w:w="2921"/>
            </w:tblGrid>
            <w:tr w:rsidR="00E36A89" w:rsidRPr="00E36A89" w14:paraId="47A91751" w14:textId="77777777" w:rsidTr="00E36A89">
              <w:tc>
                <w:tcPr>
                  <w:tcW w:w="3028" w:type="dxa"/>
                </w:tcPr>
                <w:p w14:paraId="5FF35F9E" w14:textId="77777777" w:rsidR="00E36A89" w:rsidRPr="00E36A89" w:rsidRDefault="00E36A89" w:rsidP="00E36A89">
                  <w:pPr>
                    <w:spacing w:after="200" w:line="276" w:lineRule="auto"/>
                    <w:jc w:val="center"/>
                    <w:rPr>
                      <w:rFonts w:ascii="Calibri Light" w:eastAsia="Calibri" w:hAnsi="Calibri Light" w:cs="Calibri Light"/>
                      <w:b/>
                      <w:sz w:val="24"/>
                      <w:szCs w:val="24"/>
                      <w:lang w:val="es-ES_tradnl" w:eastAsia="en-US"/>
                    </w:rPr>
                  </w:pPr>
                  <w:r w:rsidRPr="00E36A89">
                    <w:rPr>
                      <w:rFonts w:ascii="Calibri Light" w:eastAsia="Calibri" w:hAnsi="Calibri Light" w:cs="Calibri Light"/>
                      <w:b/>
                      <w:sz w:val="24"/>
                      <w:szCs w:val="24"/>
                      <w:lang w:val="es-ES_tradnl" w:eastAsia="en-US"/>
                    </w:rPr>
                    <w:t>Criterios de Calificación</w:t>
                  </w:r>
                </w:p>
              </w:tc>
              <w:tc>
                <w:tcPr>
                  <w:tcW w:w="2921" w:type="dxa"/>
                </w:tcPr>
                <w:p w14:paraId="16A80A8A" w14:textId="77777777" w:rsidR="00E36A89" w:rsidRPr="00E36A89" w:rsidRDefault="00E36A89" w:rsidP="00E36A89">
                  <w:pPr>
                    <w:spacing w:after="200" w:line="276" w:lineRule="auto"/>
                    <w:jc w:val="center"/>
                    <w:rPr>
                      <w:rFonts w:ascii="Calibri Light" w:eastAsia="Calibri" w:hAnsi="Calibri Light" w:cs="Calibri Light"/>
                      <w:b/>
                      <w:sz w:val="24"/>
                      <w:szCs w:val="24"/>
                      <w:lang w:val="es-ES_tradnl" w:eastAsia="en-US"/>
                    </w:rPr>
                  </w:pPr>
                  <w:r w:rsidRPr="00E36A89">
                    <w:rPr>
                      <w:rFonts w:ascii="Calibri Light" w:eastAsia="Calibri" w:hAnsi="Calibri Light" w:cs="Calibri Light"/>
                      <w:b/>
                      <w:sz w:val="24"/>
                      <w:szCs w:val="24"/>
                      <w:lang w:val="es-ES_tradnl" w:eastAsia="en-US"/>
                    </w:rPr>
                    <w:t>Evaluación</w:t>
                  </w:r>
                </w:p>
              </w:tc>
            </w:tr>
            <w:tr w:rsidR="00E36A89" w:rsidRPr="00E36A89" w14:paraId="744692F9" w14:textId="77777777" w:rsidTr="00E36A89">
              <w:tc>
                <w:tcPr>
                  <w:tcW w:w="3028" w:type="dxa"/>
                </w:tcPr>
                <w:p w14:paraId="3CF04755" w14:textId="77777777" w:rsidR="00E36A89" w:rsidRPr="00E36A89" w:rsidRDefault="00E36A89" w:rsidP="00E36A89">
                  <w:pPr>
                    <w:spacing w:after="200" w:line="276" w:lineRule="auto"/>
                    <w:jc w:val="left"/>
                    <w:rPr>
                      <w:rFonts w:ascii="Calibri Light" w:eastAsia="Calibri" w:hAnsi="Calibri Light" w:cs="Calibri Light"/>
                      <w:sz w:val="24"/>
                      <w:szCs w:val="24"/>
                      <w:lang w:val="es-ES_tradnl" w:eastAsia="en-US"/>
                    </w:rPr>
                  </w:pPr>
                  <w:r w:rsidRPr="00E36A89">
                    <w:rPr>
                      <w:rFonts w:ascii="Calibri Light" w:eastAsia="Calibri" w:hAnsi="Calibri Light" w:cs="Calibri Light"/>
                      <w:sz w:val="24"/>
                      <w:szCs w:val="24"/>
                      <w:lang w:val="es-ES_tradnl" w:eastAsia="en-US"/>
                    </w:rPr>
                    <w:t>Formación Académica</w:t>
                  </w:r>
                </w:p>
              </w:tc>
              <w:tc>
                <w:tcPr>
                  <w:tcW w:w="2921" w:type="dxa"/>
                </w:tcPr>
                <w:p w14:paraId="68ED579A" w14:textId="77777777" w:rsidR="00E36A89" w:rsidRPr="00E36A89" w:rsidRDefault="00E36A89" w:rsidP="00E36A89">
                  <w:pPr>
                    <w:spacing w:after="200" w:line="276" w:lineRule="auto"/>
                    <w:jc w:val="center"/>
                    <w:rPr>
                      <w:rFonts w:ascii="Calibri Light" w:eastAsia="Calibri" w:hAnsi="Calibri Light" w:cs="Calibri Light"/>
                      <w:color w:val="000000"/>
                      <w:sz w:val="24"/>
                      <w:szCs w:val="24"/>
                      <w:lang w:val="es-ES_tradnl" w:eastAsia="en-US"/>
                    </w:rPr>
                  </w:pPr>
                  <w:r w:rsidRPr="00E36A89">
                    <w:rPr>
                      <w:rFonts w:ascii="Calibri Light" w:eastAsia="Calibri" w:hAnsi="Calibri Light" w:cs="Calibri Light"/>
                      <w:color w:val="000000"/>
                      <w:sz w:val="24"/>
                      <w:szCs w:val="24"/>
                      <w:lang w:val="es-ES_tradnl" w:eastAsia="en-US"/>
                    </w:rPr>
                    <w:t>Cumple/No Cumple</w:t>
                  </w:r>
                </w:p>
              </w:tc>
            </w:tr>
            <w:tr w:rsidR="00E36A89" w:rsidRPr="00E36A89" w14:paraId="20A64AD9" w14:textId="77777777" w:rsidTr="00E36A89">
              <w:tc>
                <w:tcPr>
                  <w:tcW w:w="3028" w:type="dxa"/>
                </w:tcPr>
                <w:p w14:paraId="5281471A" w14:textId="77777777" w:rsidR="00E36A89" w:rsidRPr="00E36A89" w:rsidRDefault="00E36A89" w:rsidP="00E36A89">
                  <w:pPr>
                    <w:spacing w:after="200" w:line="276" w:lineRule="auto"/>
                    <w:jc w:val="left"/>
                    <w:rPr>
                      <w:rFonts w:ascii="Calibri Light" w:eastAsia="Calibri" w:hAnsi="Calibri Light" w:cs="Calibri Light"/>
                      <w:sz w:val="24"/>
                      <w:szCs w:val="24"/>
                      <w:lang w:val="es-ES_tradnl" w:eastAsia="en-US"/>
                    </w:rPr>
                  </w:pPr>
                  <w:r w:rsidRPr="00E36A89">
                    <w:rPr>
                      <w:rFonts w:ascii="Calibri Light" w:eastAsia="Calibri" w:hAnsi="Calibri Light" w:cs="Calibri Light"/>
                      <w:sz w:val="24"/>
                      <w:szCs w:val="24"/>
                      <w:lang w:val="es-ES_tradnl" w:eastAsia="en-US"/>
                    </w:rPr>
                    <w:lastRenderedPageBreak/>
                    <w:t>Experiencia General</w:t>
                  </w:r>
                </w:p>
              </w:tc>
              <w:tc>
                <w:tcPr>
                  <w:tcW w:w="2921" w:type="dxa"/>
                </w:tcPr>
                <w:p w14:paraId="449198F8" w14:textId="77777777" w:rsidR="00E36A89" w:rsidRPr="00E36A89" w:rsidRDefault="00E36A89" w:rsidP="00E36A89">
                  <w:pPr>
                    <w:spacing w:after="200" w:line="276" w:lineRule="auto"/>
                    <w:jc w:val="center"/>
                    <w:rPr>
                      <w:rFonts w:ascii="Calibri Light" w:eastAsia="Calibri" w:hAnsi="Calibri Light" w:cs="Calibri Light"/>
                      <w:color w:val="000000"/>
                      <w:sz w:val="24"/>
                      <w:szCs w:val="24"/>
                      <w:lang w:val="es-ES_tradnl" w:eastAsia="en-US"/>
                    </w:rPr>
                  </w:pPr>
                  <w:r w:rsidRPr="00E36A89">
                    <w:rPr>
                      <w:rFonts w:ascii="Calibri Light" w:eastAsia="Calibri" w:hAnsi="Calibri Light" w:cs="Calibri Light"/>
                      <w:color w:val="000000"/>
                      <w:sz w:val="24"/>
                      <w:szCs w:val="24"/>
                      <w:lang w:val="es-ES_tradnl" w:eastAsia="en-US"/>
                    </w:rPr>
                    <w:t>Cumple/No Cumple</w:t>
                  </w:r>
                </w:p>
              </w:tc>
            </w:tr>
            <w:tr w:rsidR="00E36A89" w:rsidRPr="00E36A89" w14:paraId="028E779F" w14:textId="77777777" w:rsidTr="00E36A89">
              <w:tc>
                <w:tcPr>
                  <w:tcW w:w="3028" w:type="dxa"/>
                </w:tcPr>
                <w:p w14:paraId="269217C3" w14:textId="77777777" w:rsidR="00E36A89" w:rsidRPr="00E36A89" w:rsidRDefault="00E36A89" w:rsidP="00E36A89">
                  <w:pPr>
                    <w:spacing w:after="200" w:line="276" w:lineRule="auto"/>
                    <w:jc w:val="left"/>
                    <w:rPr>
                      <w:rFonts w:ascii="Calibri Light" w:eastAsia="Calibri" w:hAnsi="Calibri Light" w:cs="Calibri Light"/>
                      <w:sz w:val="24"/>
                      <w:szCs w:val="24"/>
                      <w:lang w:val="es-ES_tradnl" w:eastAsia="en-US"/>
                    </w:rPr>
                  </w:pPr>
                  <w:r w:rsidRPr="00E36A89">
                    <w:rPr>
                      <w:rFonts w:ascii="Calibri Light" w:eastAsia="Calibri" w:hAnsi="Calibri Light" w:cs="Calibri Light"/>
                      <w:sz w:val="24"/>
                      <w:szCs w:val="24"/>
                      <w:lang w:val="es-ES_tradnl" w:eastAsia="en-US"/>
                    </w:rPr>
                    <w:t>Experiencia Especifica</w:t>
                  </w:r>
                </w:p>
              </w:tc>
              <w:tc>
                <w:tcPr>
                  <w:tcW w:w="2921" w:type="dxa"/>
                </w:tcPr>
                <w:p w14:paraId="4DA65EC5" w14:textId="77777777" w:rsidR="00E36A89" w:rsidRPr="00E36A89" w:rsidRDefault="00E36A89" w:rsidP="00E36A89">
                  <w:pPr>
                    <w:spacing w:after="200" w:line="276" w:lineRule="auto"/>
                    <w:jc w:val="center"/>
                    <w:rPr>
                      <w:rFonts w:ascii="Calibri Light" w:eastAsia="Calibri" w:hAnsi="Calibri Light" w:cs="Calibri Light"/>
                      <w:color w:val="000000"/>
                      <w:sz w:val="24"/>
                      <w:szCs w:val="24"/>
                      <w:lang w:val="es-ES_tradnl" w:eastAsia="en-US"/>
                    </w:rPr>
                  </w:pPr>
                  <w:r w:rsidRPr="00E36A89">
                    <w:rPr>
                      <w:rFonts w:ascii="Calibri Light" w:eastAsia="Calibri" w:hAnsi="Calibri Light" w:cs="Calibri Light"/>
                      <w:color w:val="000000"/>
                      <w:sz w:val="24"/>
                      <w:szCs w:val="24"/>
                      <w:lang w:val="es-ES_tradnl" w:eastAsia="en-US"/>
                    </w:rPr>
                    <w:t>Cumple/No Cumple</w:t>
                  </w:r>
                </w:p>
              </w:tc>
            </w:tr>
          </w:tbl>
          <w:p w14:paraId="2E8FD040" w14:textId="77777777" w:rsidR="00E36A89" w:rsidRPr="00E36A89" w:rsidRDefault="00E36A89" w:rsidP="00E36A89">
            <w:pPr>
              <w:spacing w:after="200" w:line="276" w:lineRule="auto"/>
              <w:contextualSpacing/>
              <w:jc w:val="left"/>
              <w:rPr>
                <w:rFonts w:ascii="Calibri Light" w:eastAsia="Calibri" w:hAnsi="Calibri Light" w:cs="Calibri Light"/>
                <w:sz w:val="24"/>
                <w:szCs w:val="24"/>
                <w:lang w:val="es-BO" w:eastAsia="en-US"/>
              </w:rPr>
            </w:pPr>
          </w:p>
          <w:p w14:paraId="5E34F7A6" w14:textId="77777777" w:rsidR="00E36A89" w:rsidRPr="00E36A89" w:rsidRDefault="00E36A89" w:rsidP="00E36A89">
            <w:pPr>
              <w:spacing w:after="200" w:line="276" w:lineRule="auto"/>
              <w:contextualSpacing/>
              <w:jc w:val="left"/>
              <w:rPr>
                <w:rFonts w:ascii="Calibri Light" w:eastAsia="Calibri" w:hAnsi="Calibri Light" w:cs="Calibri Light"/>
                <w:sz w:val="24"/>
                <w:szCs w:val="24"/>
                <w:lang w:val="es-BO" w:eastAsia="en-US"/>
              </w:rPr>
            </w:pPr>
          </w:p>
          <w:p w14:paraId="310D8854" w14:textId="77777777" w:rsidR="00E36A89" w:rsidRPr="00E36A89" w:rsidRDefault="00E36A89" w:rsidP="00E36A89">
            <w:pPr>
              <w:spacing w:after="200" w:line="276" w:lineRule="auto"/>
              <w:contextualSpacing/>
              <w:jc w:val="left"/>
              <w:rPr>
                <w:rFonts w:ascii="Calibri Light" w:eastAsia="Calibri" w:hAnsi="Calibri Light" w:cs="Calibri Light"/>
                <w:sz w:val="24"/>
                <w:szCs w:val="24"/>
                <w:lang w:val="es-BO" w:eastAsia="en-US"/>
              </w:rPr>
            </w:pPr>
          </w:p>
          <w:p w14:paraId="0187E634" w14:textId="77777777" w:rsidR="00E36A89" w:rsidRPr="00E36A89" w:rsidRDefault="00E36A89" w:rsidP="00E36A89">
            <w:pPr>
              <w:spacing w:after="200" w:line="276" w:lineRule="auto"/>
              <w:contextualSpacing/>
              <w:jc w:val="left"/>
              <w:rPr>
                <w:rFonts w:ascii="Calibri Light" w:eastAsia="Calibri" w:hAnsi="Calibri Light" w:cs="Calibri Light"/>
                <w:sz w:val="24"/>
                <w:szCs w:val="24"/>
                <w:lang w:val="es-BO" w:eastAsia="en-US"/>
              </w:rPr>
            </w:pPr>
          </w:p>
          <w:p w14:paraId="5597009A" w14:textId="77777777" w:rsidR="00E36A89" w:rsidRPr="00E36A89" w:rsidRDefault="00E36A89" w:rsidP="00E36A89">
            <w:p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Condiciones adicionales a ser evaluadas (</w:t>
            </w:r>
            <w:r w:rsidRPr="00E36A89">
              <w:rPr>
                <w:rFonts w:ascii="Calibri Light" w:eastAsia="Calibri" w:hAnsi="Calibri Light" w:cs="Calibri Light"/>
                <w:b/>
                <w:sz w:val="24"/>
                <w:szCs w:val="24"/>
                <w:lang w:val="es-BO" w:eastAsia="en-US"/>
              </w:rPr>
              <w:t>35 puntos</w:t>
            </w:r>
            <w:r w:rsidRPr="00E36A89">
              <w:rPr>
                <w:rFonts w:ascii="Calibri Light" w:eastAsia="Calibri" w:hAnsi="Calibri Light" w:cs="Calibri Light"/>
                <w:sz w:val="24"/>
                <w:szCs w:val="24"/>
                <w:lang w:val="es-BO" w:eastAsia="en-US"/>
              </w:rPr>
              <w:t>).</w:t>
            </w:r>
          </w:p>
          <w:p w14:paraId="1CFEF821" w14:textId="77777777" w:rsidR="00E36A89" w:rsidRPr="00E36A89" w:rsidRDefault="00E36A89" w:rsidP="00E36A89">
            <w:pPr>
              <w:spacing w:after="200" w:line="276" w:lineRule="auto"/>
              <w:contextualSpacing/>
              <w:jc w:val="left"/>
              <w:rPr>
                <w:rFonts w:ascii="Calibri Light" w:eastAsia="Calibri" w:hAnsi="Calibri Light" w:cs="Calibri Light"/>
                <w:sz w:val="24"/>
                <w:szCs w:val="24"/>
                <w:lang w:val="es-BO" w:eastAsia="en-US"/>
              </w:rPr>
            </w:pPr>
          </w:p>
          <w:tbl>
            <w:tblPr>
              <w:tblStyle w:val="Tablaconcuadrcula"/>
              <w:tblW w:w="0" w:type="auto"/>
              <w:tblInd w:w="137" w:type="dxa"/>
              <w:tblLayout w:type="fixed"/>
              <w:tblLook w:val="04A0" w:firstRow="1" w:lastRow="0" w:firstColumn="1" w:lastColumn="0" w:noHBand="0" w:noVBand="1"/>
            </w:tblPr>
            <w:tblGrid>
              <w:gridCol w:w="567"/>
              <w:gridCol w:w="3931"/>
              <w:gridCol w:w="3015"/>
              <w:gridCol w:w="1178"/>
            </w:tblGrid>
            <w:tr w:rsidR="00E36A89" w:rsidRPr="00E36A89" w14:paraId="10DC7CA3" w14:textId="77777777" w:rsidTr="00E36A89">
              <w:trPr>
                <w:trHeight w:val="548"/>
              </w:trPr>
              <w:tc>
                <w:tcPr>
                  <w:tcW w:w="567" w:type="dxa"/>
                </w:tcPr>
                <w:p w14:paraId="7C81C34E" w14:textId="77777777" w:rsidR="00E36A89" w:rsidRPr="00E36A89" w:rsidRDefault="00E36A89" w:rsidP="00E36A89">
                  <w:pPr>
                    <w:spacing w:after="200" w:line="276" w:lineRule="auto"/>
                    <w:jc w:val="center"/>
                    <w:rPr>
                      <w:rFonts w:ascii="Calibri Light" w:eastAsia="Calibri" w:hAnsi="Calibri Light" w:cs="Calibri Light"/>
                      <w:b/>
                      <w:bCs/>
                      <w:sz w:val="22"/>
                      <w:szCs w:val="22"/>
                      <w:lang w:val="es-BO" w:eastAsia="en-US"/>
                    </w:rPr>
                  </w:pPr>
                  <w:proofErr w:type="spellStart"/>
                  <w:r w:rsidRPr="00E36A89">
                    <w:rPr>
                      <w:rFonts w:ascii="Calibri Light" w:eastAsia="Calibri" w:hAnsi="Calibri Light" w:cs="Calibri Light"/>
                      <w:b/>
                      <w:bCs/>
                      <w:sz w:val="22"/>
                      <w:szCs w:val="22"/>
                      <w:lang w:val="es-BO" w:eastAsia="en-US"/>
                    </w:rPr>
                    <w:t>N°</w:t>
                  </w:r>
                  <w:proofErr w:type="spellEnd"/>
                </w:p>
              </w:tc>
              <w:tc>
                <w:tcPr>
                  <w:tcW w:w="3931" w:type="dxa"/>
                </w:tcPr>
                <w:p w14:paraId="192E85D1" w14:textId="77777777" w:rsidR="00E36A89" w:rsidRPr="00E36A89" w:rsidRDefault="00E36A89" w:rsidP="00E36A89">
                  <w:pPr>
                    <w:spacing w:after="200" w:line="276" w:lineRule="auto"/>
                    <w:jc w:val="center"/>
                    <w:rPr>
                      <w:rFonts w:ascii="Calibri Light" w:eastAsia="Calibri" w:hAnsi="Calibri Light" w:cs="Calibri Light"/>
                      <w:b/>
                      <w:bCs/>
                      <w:sz w:val="22"/>
                      <w:szCs w:val="22"/>
                      <w:lang w:val="es-BO" w:eastAsia="en-US"/>
                    </w:rPr>
                  </w:pPr>
                  <w:r w:rsidRPr="00E36A89">
                    <w:rPr>
                      <w:rFonts w:ascii="Calibri Light" w:eastAsia="Calibri" w:hAnsi="Calibri Light" w:cs="Calibri Light"/>
                      <w:b/>
                      <w:bCs/>
                      <w:sz w:val="22"/>
                      <w:szCs w:val="22"/>
                      <w:lang w:val="es-BO" w:eastAsia="en-US"/>
                    </w:rPr>
                    <w:t>CONDICIONES ADICIONALES</w:t>
                  </w:r>
                </w:p>
              </w:tc>
              <w:tc>
                <w:tcPr>
                  <w:tcW w:w="3015" w:type="dxa"/>
                </w:tcPr>
                <w:p w14:paraId="28D06DC8" w14:textId="77777777" w:rsidR="00E36A89" w:rsidRPr="00E36A89" w:rsidRDefault="00E36A89" w:rsidP="00E36A89">
                  <w:pPr>
                    <w:spacing w:after="200" w:line="276" w:lineRule="auto"/>
                    <w:jc w:val="center"/>
                    <w:rPr>
                      <w:rFonts w:ascii="Calibri Light" w:eastAsia="Calibri" w:hAnsi="Calibri Light" w:cs="Calibri Light"/>
                      <w:b/>
                      <w:bCs/>
                      <w:sz w:val="22"/>
                      <w:szCs w:val="22"/>
                      <w:lang w:val="es-BO" w:eastAsia="en-US"/>
                    </w:rPr>
                  </w:pPr>
                  <w:r w:rsidRPr="00E36A89">
                    <w:rPr>
                      <w:rFonts w:ascii="Calibri Light" w:eastAsia="Calibri" w:hAnsi="Calibri Light" w:cs="Calibri Light"/>
                      <w:b/>
                      <w:bCs/>
                      <w:sz w:val="22"/>
                      <w:szCs w:val="22"/>
                      <w:lang w:val="es-BO" w:eastAsia="en-US"/>
                    </w:rPr>
                    <w:t>CRITERIO</w:t>
                  </w:r>
                </w:p>
              </w:tc>
              <w:tc>
                <w:tcPr>
                  <w:tcW w:w="1178" w:type="dxa"/>
                </w:tcPr>
                <w:p w14:paraId="5F1056BD" w14:textId="77777777" w:rsidR="00E36A89" w:rsidRPr="00E36A89" w:rsidRDefault="00E36A89" w:rsidP="00E36A89">
                  <w:pPr>
                    <w:spacing w:after="200" w:line="276" w:lineRule="auto"/>
                    <w:jc w:val="center"/>
                    <w:rPr>
                      <w:rFonts w:ascii="Calibri Light" w:eastAsia="Calibri" w:hAnsi="Calibri Light" w:cs="Calibri Light"/>
                      <w:b/>
                      <w:bCs/>
                      <w:sz w:val="22"/>
                      <w:szCs w:val="22"/>
                      <w:lang w:val="es-BO" w:eastAsia="en-US"/>
                    </w:rPr>
                  </w:pPr>
                  <w:r w:rsidRPr="00E36A89">
                    <w:rPr>
                      <w:rFonts w:ascii="Calibri Light" w:eastAsia="Calibri" w:hAnsi="Calibri Light" w:cs="Calibri Light"/>
                      <w:b/>
                      <w:bCs/>
                      <w:sz w:val="22"/>
                      <w:szCs w:val="22"/>
                      <w:lang w:val="es-BO" w:eastAsia="en-US"/>
                    </w:rPr>
                    <w:t>PUNTAJE ASIGNADO</w:t>
                  </w:r>
                </w:p>
              </w:tc>
            </w:tr>
            <w:tr w:rsidR="00E36A89" w:rsidRPr="00E36A89" w14:paraId="646A01EF" w14:textId="77777777" w:rsidTr="00E36A89">
              <w:tc>
                <w:tcPr>
                  <w:tcW w:w="567" w:type="dxa"/>
                  <w:vAlign w:val="center"/>
                </w:tcPr>
                <w:p w14:paraId="75A622DF"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1</w:t>
                  </w:r>
                </w:p>
              </w:tc>
              <w:tc>
                <w:tcPr>
                  <w:tcW w:w="3931" w:type="dxa"/>
                </w:tcPr>
                <w:p w14:paraId="0194C4EB" w14:textId="77777777" w:rsidR="00E36A89" w:rsidRPr="00E36A89" w:rsidRDefault="00E36A89" w:rsidP="00E36A89">
                  <w:pPr>
                    <w:spacing w:after="200" w:line="276" w:lineRule="auto"/>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Estudios superiores:</w:t>
                  </w:r>
                </w:p>
                <w:p w14:paraId="4353213F" w14:textId="77777777" w:rsidR="00E36A89" w:rsidRPr="00E36A89" w:rsidRDefault="00E36A89" w:rsidP="00E36A89">
                  <w:pPr>
                    <w:numPr>
                      <w:ilvl w:val="0"/>
                      <w:numId w:val="45"/>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Diplomado en derecho administrativo</w:t>
                  </w:r>
                </w:p>
              </w:tc>
              <w:tc>
                <w:tcPr>
                  <w:tcW w:w="3015" w:type="dxa"/>
                </w:tcPr>
                <w:p w14:paraId="672F385D"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 xml:space="preserve">El postulante que acredite el diplomado se le asignara 5 puntos. </w:t>
                  </w:r>
                </w:p>
              </w:tc>
              <w:tc>
                <w:tcPr>
                  <w:tcW w:w="1178" w:type="dxa"/>
                  <w:vAlign w:val="center"/>
                </w:tcPr>
                <w:p w14:paraId="19924238"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p>
                <w:p w14:paraId="1B03308B"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5 pts.</w:t>
                  </w:r>
                </w:p>
              </w:tc>
            </w:tr>
            <w:tr w:rsidR="00E36A89" w:rsidRPr="00E36A89" w14:paraId="3D94793F" w14:textId="77777777" w:rsidTr="00E36A89">
              <w:trPr>
                <w:trHeight w:val="2367"/>
              </w:trPr>
              <w:tc>
                <w:tcPr>
                  <w:tcW w:w="567" w:type="dxa"/>
                  <w:vAlign w:val="center"/>
                </w:tcPr>
                <w:p w14:paraId="51D92BEE"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2</w:t>
                  </w:r>
                </w:p>
              </w:tc>
              <w:tc>
                <w:tcPr>
                  <w:tcW w:w="3931" w:type="dxa"/>
                </w:tcPr>
                <w:p w14:paraId="137717D7" w14:textId="77777777" w:rsidR="00E36A89" w:rsidRPr="00E36A89" w:rsidRDefault="00E36A89" w:rsidP="00E36A89">
                  <w:pPr>
                    <w:spacing w:after="200" w:line="276" w:lineRule="auto"/>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Experiencia laboral en:</w:t>
                  </w:r>
                </w:p>
                <w:p w14:paraId="5ADA466E" w14:textId="77777777" w:rsidR="00E36A89" w:rsidRPr="00E36A89" w:rsidRDefault="00E36A89" w:rsidP="00E36A89">
                  <w:pPr>
                    <w:numPr>
                      <w:ilvl w:val="0"/>
                      <w:numId w:val="49"/>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Elaboración de Contratos</w:t>
                  </w:r>
                </w:p>
                <w:p w14:paraId="02CCD410" w14:textId="77777777" w:rsidR="00E36A89" w:rsidRPr="00E36A89" w:rsidRDefault="00E36A89" w:rsidP="00E36A89">
                  <w:pPr>
                    <w:numPr>
                      <w:ilvl w:val="0"/>
                      <w:numId w:val="49"/>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 xml:space="preserve">Elaboración de Dictámenes Legales. </w:t>
                  </w:r>
                </w:p>
                <w:p w14:paraId="06F02516" w14:textId="77777777" w:rsidR="00E36A89" w:rsidRPr="00E36A89" w:rsidRDefault="00E36A89" w:rsidP="00E36A89">
                  <w:pPr>
                    <w:numPr>
                      <w:ilvl w:val="0"/>
                      <w:numId w:val="49"/>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Elaboración de Resoluciones.</w:t>
                  </w:r>
                </w:p>
                <w:p w14:paraId="45CB641B" w14:textId="77777777" w:rsidR="00E36A89" w:rsidRPr="00E36A89" w:rsidRDefault="00E36A89" w:rsidP="00E36A89">
                  <w:pPr>
                    <w:numPr>
                      <w:ilvl w:val="0"/>
                      <w:numId w:val="49"/>
                    </w:numPr>
                    <w:spacing w:after="200" w:line="276" w:lineRule="auto"/>
                    <w:contextualSpacing/>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Asesoría Legal</w:t>
                  </w:r>
                </w:p>
                <w:p w14:paraId="26CC499A" w14:textId="77777777" w:rsidR="00E36A89" w:rsidRPr="00E36A89" w:rsidRDefault="00E36A89" w:rsidP="00E36A89">
                  <w:pPr>
                    <w:ind w:left="360"/>
                    <w:contextualSpacing/>
                    <w:rPr>
                      <w:rFonts w:ascii="Calibri Light" w:eastAsia="Calibri" w:hAnsi="Calibri Light" w:cs="Calibri Light"/>
                      <w:sz w:val="24"/>
                      <w:szCs w:val="24"/>
                      <w:lang w:val="es-BO" w:eastAsia="en-US"/>
                    </w:rPr>
                  </w:pPr>
                </w:p>
                <w:p w14:paraId="06304F6C" w14:textId="77777777" w:rsidR="00E36A89" w:rsidRPr="00E36A89" w:rsidRDefault="00E36A89" w:rsidP="00E36A89">
                  <w:pPr>
                    <w:ind w:left="360"/>
                    <w:contextualSpacing/>
                    <w:rPr>
                      <w:rFonts w:ascii="Calibri Light" w:eastAsia="Calibri" w:hAnsi="Calibri Light" w:cs="Calibri Light"/>
                      <w:sz w:val="24"/>
                      <w:szCs w:val="24"/>
                      <w:lang w:val="es-BO" w:eastAsia="en-US"/>
                    </w:rPr>
                  </w:pPr>
                </w:p>
              </w:tc>
              <w:tc>
                <w:tcPr>
                  <w:tcW w:w="3015" w:type="dxa"/>
                </w:tcPr>
                <w:p w14:paraId="066397BD"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Se asignará una puntuación de 5 puntos por acreditar experiencia laborar en cada área. (Deberá adjuntar certificados de trabajo y/o contrato donde se mencione las labores desarrolladas)</w:t>
                  </w:r>
                </w:p>
              </w:tc>
              <w:tc>
                <w:tcPr>
                  <w:tcW w:w="1178" w:type="dxa"/>
                  <w:vAlign w:val="center"/>
                </w:tcPr>
                <w:p w14:paraId="35C0D54C"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p>
                <w:p w14:paraId="41C3A1D2"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20 pts.</w:t>
                  </w:r>
                </w:p>
                <w:p w14:paraId="0923CDA2"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p>
              </w:tc>
            </w:tr>
            <w:tr w:rsidR="00E36A89" w:rsidRPr="00E36A89" w14:paraId="7325EF3F" w14:textId="77777777" w:rsidTr="00E36A89">
              <w:trPr>
                <w:trHeight w:val="1572"/>
              </w:trPr>
              <w:tc>
                <w:tcPr>
                  <w:tcW w:w="567" w:type="dxa"/>
                </w:tcPr>
                <w:p w14:paraId="03FC44FA" w14:textId="77777777" w:rsidR="00E36A89" w:rsidRPr="00E36A89" w:rsidRDefault="00E36A89" w:rsidP="00E36A89">
                  <w:pPr>
                    <w:spacing w:after="200" w:line="276" w:lineRule="auto"/>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3</w:t>
                  </w:r>
                </w:p>
              </w:tc>
              <w:tc>
                <w:tcPr>
                  <w:tcW w:w="3931" w:type="dxa"/>
                </w:tcPr>
                <w:p w14:paraId="7FEECB30" w14:textId="77777777" w:rsidR="00E36A89" w:rsidRPr="00E36A89" w:rsidRDefault="00E36A89" w:rsidP="00E36A89">
                  <w:pPr>
                    <w:spacing w:after="200" w:line="276" w:lineRule="auto"/>
                    <w:jc w:val="left"/>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Evaluación Técnica</w:t>
                  </w:r>
                </w:p>
              </w:tc>
              <w:tc>
                <w:tcPr>
                  <w:tcW w:w="3015" w:type="dxa"/>
                </w:tcPr>
                <w:p w14:paraId="06F5DC43"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Se realizará examen técnico asignando puntuación de 10 puntos.</w:t>
                  </w:r>
                </w:p>
              </w:tc>
              <w:tc>
                <w:tcPr>
                  <w:tcW w:w="1178" w:type="dxa"/>
                  <w:vAlign w:val="center"/>
                </w:tcPr>
                <w:p w14:paraId="210FB881" w14:textId="77777777" w:rsidR="00E36A89" w:rsidRPr="00E36A89" w:rsidRDefault="00E36A89" w:rsidP="00E36A89">
                  <w:pPr>
                    <w:spacing w:after="200" w:line="276" w:lineRule="auto"/>
                    <w:jc w:val="center"/>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10 pts.</w:t>
                  </w:r>
                </w:p>
              </w:tc>
            </w:tr>
            <w:tr w:rsidR="00E36A89" w:rsidRPr="00E36A89" w14:paraId="3938CD85" w14:textId="77777777" w:rsidTr="00E36A89">
              <w:tc>
                <w:tcPr>
                  <w:tcW w:w="7513" w:type="dxa"/>
                  <w:gridSpan w:val="3"/>
                  <w:vAlign w:val="center"/>
                </w:tcPr>
                <w:p w14:paraId="1158418B" w14:textId="77777777" w:rsidR="00E36A89" w:rsidRPr="00E36A89" w:rsidRDefault="00E36A89" w:rsidP="00E36A89">
                  <w:pPr>
                    <w:spacing w:after="200" w:line="276" w:lineRule="auto"/>
                    <w:jc w:val="center"/>
                    <w:rPr>
                      <w:rFonts w:ascii="Calibri Light" w:eastAsia="Calibri" w:hAnsi="Calibri Light" w:cs="Calibri Light"/>
                      <w:b/>
                      <w:bCs/>
                      <w:sz w:val="24"/>
                      <w:szCs w:val="24"/>
                      <w:lang w:val="es-BO" w:eastAsia="en-US"/>
                    </w:rPr>
                  </w:pPr>
                  <w:proofErr w:type="gramStart"/>
                  <w:r w:rsidRPr="00E36A89">
                    <w:rPr>
                      <w:rFonts w:ascii="Calibri Light" w:eastAsia="Calibri" w:hAnsi="Calibri Light" w:cs="Calibri Light"/>
                      <w:b/>
                      <w:bCs/>
                      <w:sz w:val="24"/>
                      <w:szCs w:val="24"/>
                      <w:lang w:val="es-BO" w:eastAsia="en-US"/>
                    </w:rPr>
                    <w:t>TOTAL</w:t>
                  </w:r>
                  <w:proofErr w:type="gramEnd"/>
                  <w:r w:rsidRPr="00E36A89">
                    <w:rPr>
                      <w:rFonts w:ascii="Calibri Light" w:eastAsia="Calibri" w:hAnsi="Calibri Light" w:cs="Calibri Light"/>
                      <w:b/>
                      <w:bCs/>
                      <w:sz w:val="24"/>
                      <w:szCs w:val="24"/>
                      <w:lang w:val="es-BO" w:eastAsia="en-US"/>
                    </w:rPr>
                    <w:t xml:space="preserve"> PUNTUACIÓN</w:t>
                  </w:r>
                </w:p>
              </w:tc>
              <w:tc>
                <w:tcPr>
                  <w:tcW w:w="1178" w:type="dxa"/>
                </w:tcPr>
                <w:p w14:paraId="01D73C81" w14:textId="77777777" w:rsidR="00E36A89" w:rsidRPr="00E36A89" w:rsidRDefault="00E36A89" w:rsidP="00E36A89">
                  <w:pPr>
                    <w:spacing w:after="200" w:line="276" w:lineRule="auto"/>
                    <w:jc w:val="center"/>
                    <w:rPr>
                      <w:rFonts w:ascii="Calibri Light" w:eastAsia="Calibri" w:hAnsi="Calibri Light" w:cs="Calibri Light"/>
                      <w:b/>
                      <w:bCs/>
                      <w:sz w:val="24"/>
                      <w:szCs w:val="24"/>
                      <w:lang w:val="es-BO" w:eastAsia="en-US"/>
                    </w:rPr>
                  </w:pPr>
                  <w:r w:rsidRPr="00E36A89">
                    <w:rPr>
                      <w:rFonts w:ascii="Calibri Light" w:eastAsia="Calibri" w:hAnsi="Calibri Light" w:cs="Calibri Light"/>
                      <w:b/>
                      <w:bCs/>
                      <w:sz w:val="24"/>
                      <w:szCs w:val="24"/>
                      <w:lang w:val="es-BO" w:eastAsia="en-US"/>
                    </w:rPr>
                    <w:t>35</w:t>
                  </w:r>
                </w:p>
              </w:tc>
            </w:tr>
          </w:tbl>
          <w:p w14:paraId="53314B0C" w14:textId="77777777" w:rsidR="00E36A89" w:rsidRPr="00E36A89" w:rsidRDefault="00E36A89" w:rsidP="00E36A89">
            <w:pPr>
              <w:spacing w:after="200" w:line="276" w:lineRule="auto"/>
              <w:jc w:val="left"/>
              <w:rPr>
                <w:rFonts w:ascii="Calibri Light" w:eastAsia="Calibri" w:hAnsi="Calibri Light" w:cs="Calibri Light"/>
                <w:b/>
                <w:sz w:val="24"/>
                <w:szCs w:val="24"/>
                <w:lang w:val="es-BO" w:eastAsia="en-US"/>
              </w:rPr>
            </w:pPr>
          </w:p>
          <w:p w14:paraId="2518F323" w14:textId="77777777" w:rsidR="00E36A89" w:rsidRPr="00E36A89" w:rsidRDefault="00E36A89" w:rsidP="00E36A89">
            <w:pPr>
              <w:spacing w:after="200" w:line="276" w:lineRule="auto"/>
              <w:jc w:val="left"/>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XI.</w:t>
            </w:r>
            <w:r w:rsidRPr="00E36A89">
              <w:rPr>
                <w:rFonts w:ascii="Calibri Light" w:eastAsia="Calibri" w:hAnsi="Calibri Light" w:cs="Calibri Light"/>
                <w:b/>
                <w:sz w:val="24"/>
                <w:szCs w:val="24"/>
                <w:lang w:val="es-BO" w:eastAsia="en-US"/>
              </w:rPr>
              <w:tab/>
              <w:t xml:space="preserve"> CONFIDENCIALIDAD</w:t>
            </w:r>
          </w:p>
          <w:p w14:paraId="49344F25"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 consultor deberá comprometerse a guardar absoluta confidencialidad sobre la información a la que tenga acceso durante y después de la ejecución del servicio.</w:t>
            </w:r>
          </w:p>
          <w:p w14:paraId="76CD1894" w14:textId="77777777" w:rsidR="00E36A89" w:rsidRPr="00E36A89" w:rsidRDefault="00E36A89" w:rsidP="00E36A89">
            <w:pPr>
              <w:spacing w:after="200" w:line="276" w:lineRule="auto"/>
              <w:rPr>
                <w:rFonts w:ascii="Calibri Light" w:eastAsia="Calibri" w:hAnsi="Calibri Light" w:cs="Calibri Light"/>
                <w:b/>
                <w:sz w:val="24"/>
                <w:szCs w:val="24"/>
                <w:lang w:val="es-BO" w:eastAsia="en-US"/>
              </w:rPr>
            </w:pPr>
            <w:r w:rsidRPr="00E36A89">
              <w:rPr>
                <w:rFonts w:ascii="Calibri Light" w:eastAsia="Calibri" w:hAnsi="Calibri Light" w:cs="Calibri Light"/>
                <w:b/>
                <w:sz w:val="24"/>
                <w:szCs w:val="24"/>
                <w:lang w:val="es-BO" w:eastAsia="en-US"/>
              </w:rPr>
              <w:t xml:space="preserve">XII. </w:t>
            </w:r>
            <w:r w:rsidRPr="00E36A89">
              <w:rPr>
                <w:rFonts w:ascii="Calibri Light" w:eastAsia="Calibri" w:hAnsi="Calibri Light" w:cs="Calibri Light"/>
                <w:b/>
                <w:sz w:val="24"/>
                <w:szCs w:val="24"/>
                <w:lang w:val="es-BO" w:eastAsia="en-US"/>
              </w:rPr>
              <w:tab/>
              <w:t>NORMAS DE BIOSEGURIDAD</w:t>
            </w:r>
          </w:p>
          <w:p w14:paraId="3534D350" w14:textId="77777777" w:rsidR="00E36A89" w:rsidRPr="00E36A89" w:rsidRDefault="00E36A89" w:rsidP="00E36A89">
            <w:pPr>
              <w:spacing w:after="200" w:line="276" w:lineRule="auto"/>
              <w:rPr>
                <w:rFonts w:ascii="Calibri Light" w:eastAsia="Calibri" w:hAnsi="Calibri Light" w:cs="Calibri Light"/>
                <w:sz w:val="24"/>
                <w:szCs w:val="24"/>
                <w:lang w:val="es-BO" w:eastAsia="en-US"/>
              </w:rPr>
            </w:pPr>
            <w:r w:rsidRPr="00E36A89">
              <w:rPr>
                <w:rFonts w:ascii="Calibri Light" w:eastAsia="Calibri" w:hAnsi="Calibri Light" w:cs="Calibri Light"/>
                <w:sz w:val="24"/>
                <w:szCs w:val="24"/>
                <w:lang w:val="es-BO" w:eastAsia="en-US"/>
              </w:rPr>
              <w:t>El (la) Consultor(a) deberá dar cumplimiento a las normas de bioseguridad dispuestas por la Institución y en caso de incumplimiento deberá sujetarse a las sanciones previstas para el efecto.</w:t>
            </w:r>
          </w:p>
          <w:p w14:paraId="469B6D1E" w14:textId="77777777" w:rsidR="00E36A89" w:rsidRPr="00E36A89" w:rsidRDefault="00E36A89" w:rsidP="00E36A89">
            <w:pPr>
              <w:spacing w:after="200" w:line="276" w:lineRule="auto"/>
              <w:rPr>
                <w:rFonts w:ascii="Calibri Light" w:eastAsia="Calibri" w:hAnsi="Calibri Light" w:cs="Calibri Light"/>
                <w:b/>
                <w:bCs/>
                <w:sz w:val="24"/>
                <w:szCs w:val="24"/>
                <w:lang w:val="es-BO" w:eastAsia="en-US"/>
              </w:rPr>
            </w:pPr>
            <w:r w:rsidRPr="00E36A89">
              <w:rPr>
                <w:rFonts w:ascii="Calibri Light" w:eastAsia="Calibri" w:hAnsi="Calibri Light" w:cs="Calibri Light"/>
                <w:b/>
                <w:bCs/>
                <w:sz w:val="24"/>
                <w:szCs w:val="24"/>
                <w:lang w:val="es-BO" w:eastAsia="en-US"/>
              </w:rPr>
              <w:t>XIII. DECLARACION JURADA DE BIENES Y RENTAS</w:t>
            </w:r>
          </w:p>
          <w:p w14:paraId="53B5F58F" w14:textId="77777777" w:rsidR="00E36A89" w:rsidRPr="00E36A89" w:rsidRDefault="00E36A89" w:rsidP="00E36A89">
            <w:pPr>
              <w:spacing w:after="200" w:line="276" w:lineRule="auto"/>
              <w:rPr>
                <w:rFonts w:ascii="Calibri Light" w:eastAsia="Calibri" w:hAnsi="Calibri Light" w:cs="Calibri Light"/>
                <w:sz w:val="20"/>
                <w:szCs w:val="20"/>
                <w:lang w:val="es-BO" w:eastAsia="en-US"/>
              </w:rPr>
            </w:pPr>
            <w:r w:rsidRPr="00E36A89">
              <w:rPr>
                <w:rFonts w:ascii="Calibri Light" w:eastAsia="Calibri" w:hAnsi="Calibri Light" w:cs="Calibri Light"/>
                <w:sz w:val="24"/>
                <w:szCs w:val="24"/>
                <w:lang w:val="es-BO" w:eastAsia="en-US"/>
              </w:rPr>
              <w:lastRenderedPageBreak/>
              <w:t>El/la Consultor(a) Individual de Línea deberá presentar la Declaración Jurada de Bienes y Rentas DJRB</w:t>
            </w:r>
            <w:r w:rsidRPr="00E36A89">
              <w:rPr>
                <w:rFonts w:ascii="Calibri Light" w:eastAsia="Calibri" w:hAnsi="Calibri Light" w:cs="Calibri Light"/>
                <w:sz w:val="20"/>
                <w:szCs w:val="20"/>
                <w:lang w:val="es-BO" w:eastAsia="en-US"/>
              </w:rPr>
              <w:t xml:space="preserve"> </w:t>
            </w:r>
          </w:p>
          <w:p w14:paraId="746D7D6D" w14:textId="77777777" w:rsidR="009D7EC5" w:rsidRDefault="009D7EC5" w:rsidP="003B4731">
            <w:pPr>
              <w:jc w:val="center"/>
              <w:rPr>
                <w:rFonts w:cs="Arial"/>
                <w:b/>
                <w:i/>
                <w:highlight w:val="yellow"/>
                <w:lang w:val="es-BO"/>
              </w:rPr>
            </w:pPr>
          </w:p>
          <w:p w14:paraId="5052DFFF" w14:textId="77777777" w:rsidR="009D7EC5" w:rsidRDefault="009D7EC5" w:rsidP="003B4731">
            <w:pPr>
              <w:jc w:val="center"/>
              <w:rPr>
                <w:rFonts w:cs="Arial"/>
                <w:b/>
                <w:i/>
                <w:highlight w:val="yellow"/>
                <w:lang w:val="es-BO"/>
              </w:rPr>
            </w:pPr>
          </w:p>
          <w:p w14:paraId="69F4BBB9" w14:textId="4CD95562" w:rsidR="003B4731" w:rsidRPr="003B4731" w:rsidRDefault="003B4731" w:rsidP="003B4731">
            <w:pPr>
              <w:spacing w:line="360" w:lineRule="auto"/>
              <w:rPr>
                <w:rFonts w:ascii="Calibri Light" w:eastAsia="Cantarell" w:hAnsi="Calibri Light" w:cs="Calibri Light"/>
                <w:sz w:val="20"/>
                <w:szCs w:val="20"/>
                <w:lang w:val="es-BO" w:eastAsia="es-BO"/>
              </w:rPr>
            </w:pPr>
          </w:p>
          <w:p w14:paraId="6CBEACA3" w14:textId="3BB50298" w:rsidR="009004E0" w:rsidRPr="00737E7B" w:rsidRDefault="009004E0" w:rsidP="00737E7B">
            <w:pPr>
              <w:tabs>
                <w:tab w:val="left" w:pos="-1440"/>
                <w:tab w:val="left" w:pos="-720"/>
              </w:tabs>
              <w:suppressAutoHyphens/>
              <w:rPr>
                <w:rFonts w:ascii="Arial" w:hAnsi="Arial" w:cs="Arial"/>
                <w:b/>
                <w:lang w:val="es-BO"/>
              </w:rPr>
            </w:pPr>
            <w:r w:rsidRPr="00737E7B">
              <w:rPr>
                <w:rFonts w:cs="Arial"/>
                <w:b/>
                <w:szCs w:val="18"/>
                <w:lang w:val="es-BO"/>
              </w:rPr>
              <w:br w:type="page"/>
            </w:r>
          </w:p>
          <w:p w14:paraId="33A25432" w14:textId="3F7EB9FE" w:rsidR="009004E0" w:rsidRPr="00737E7B" w:rsidRDefault="009004E0" w:rsidP="00F03B1C">
            <w:pPr>
              <w:tabs>
                <w:tab w:val="left" w:pos="-1440"/>
                <w:tab w:val="left" w:pos="-720"/>
              </w:tabs>
              <w:suppressAutoHyphens/>
              <w:ind w:left="360"/>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446BF2D7" w:rsidR="0072024F"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 xml:space="preserve">El proponente deberá adjuntar los siguientes formularios a </w:t>
      </w:r>
      <w:r>
        <w:rPr>
          <w:rFonts w:ascii="Arial" w:hAnsi="Arial" w:cs="Arial"/>
          <w:b/>
          <w:bCs/>
          <w:sz w:val="24"/>
          <w:szCs w:val="24"/>
          <w:lang w:val="es-BO"/>
        </w:rPr>
        <w:t>través del RUPE</w:t>
      </w:r>
      <w:r w:rsidRPr="00994939">
        <w:rPr>
          <w:rFonts w:ascii="Arial" w:hAnsi="Arial" w:cs="Arial"/>
          <w:b/>
          <w:bCs/>
          <w:sz w:val="24"/>
          <w:szCs w:val="24"/>
          <w:lang w:val="es-BO"/>
        </w:rPr>
        <w:t>:</w:t>
      </w:r>
    </w:p>
    <w:p w14:paraId="46BA8D1C" w14:textId="7DC4447C" w:rsidR="00537900" w:rsidRPr="00994939" w:rsidRDefault="00537900" w:rsidP="00F03B1C">
      <w:pPr>
        <w:outlineLvl w:val="0"/>
        <w:rPr>
          <w:rFonts w:ascii="Arial" w:hAnsi="Arial" w:cs="Arial"/>
          <w:b/>
          <w:bCs/>
          <w:sz w:val="24"/>
          <w:szCs w:val="24"/>
          <w:lang w:val="es-BO"/>
        </w:rPr>
      </w:pPr>
    </w:p>
    <w:p w14:paraId="6D8436AA" w14:textId="4FF1129D"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A-1</w:t>
      </w:r>
    </w:p>
    <w:p w14:paraId="6E63E5A0" w14:textId="5A297A7F"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A-2</w:t>
      </w:r>
    </w:p>
    <w:p w14:paraId="044D4A3C" w14:textId="56BA8857"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C-1</w:t>
      </w:r>
    </w:p>
    <w:p w14:paraId="4D0D5B67" w14:textId="0228D8DF"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C-2</w:t>
      </w:r>
    </w:p>
    <w:p w14:paraId="74148883" w14:textId="23277049"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Respaldos escaneados de la formación académica, experiencia general, especifica y condiciones adicionales.</w:t>
      </w: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70CE7652" w14:textId="77777777" w:rsidR="0072024F" w:rsidRDefault="0072024F" w:rsidP="00F03B1C">
      <w:pPr>
        <w:outlineLvl w:val="0"/>
        <w:rPr>
          <w:rFonts w:ascii="Arial" w:hAnsi="Arial" w:cs="Arial"/>
          <w:lang w:val="es-BO"/>
        </w:rPr>
      </w:pPr>
    </w:p>
    <w:p w14:paraId="3B9E0B85" w14:textId="77777777" w:rsidR="0072024F" w:rsidRDefault="0072024F" w:rsidP="00F03B1C">
      <w:pPr>
        <w:outlineLvl w:val="0"/>
        <w:rPr>
          <w:rFonts w:ascii="Arial" w:hAnsi="Arial" w:cs="Arial"/>
          <w:lang w:val="es-BO"/>
        </w:rPr>
      </w:pPr>
    </w:p>
    <w:p w14:paraId="392CBE2A" w14:textId="77777777" w:rsidR="0072024F" w:rsidRDefault="0072024F" w:rsidP="00F03B1C">
      <w:pPr>
        <w:outlineLvl w:val="0"/>
        <w:rPr>
          <w:rFonts w:ascii="Arial" w:hAnsi="Arial" w:cs="Arial"/>
          <w:lang w:val="es-BO"/>
        </w:rPr>
      </w:pPr>
    </w:p>
    <w:p w14:paraId="04882ABA" w14:textId="15B475BE" w:rsidR="0072024F" w:rsidRDefault="0072024F" w:rsidP="00F03B1C">
      <w:pPr>
        <w:outlineLvl w:val="0"/>
        <w:rPr>
          <w:rFonts w:ascii="Arial" w:hAnsi="Arial" w:cs="Arial"/>
          <w:lang w:val="es-BO"/>
        </w:rPr>
      </w:pPr>
    </w:p>
    <w:p w14:paraId="4715AA47" w14:textId="25323EBC" w:rsidR="00803BF3" w:rsidRDefault="00803BF3" w:rsidP="00F03B1C">
      <w:pPr>
        <w:outlineLvl w:val="0"/>
        <w:rPr>
          <w:rFonts w:ascii="Arial" w:hAnsi="Arial" w:cs="Arial"/>
          <w:lang w:val="es-BO"/>
        </w:rPr>
      </w:pPr>
    </w:p>
    <w:p w14:paraId="139D7D14" w14:textId="1BD42662" w:rsidR="00803BF3" w:rsidRDefault="00803BF3" w:rsidP="00F03B1C">
      <w:pPr>
        <w:outlineLvl w:val="0"/>
        <w:rPr>
          <w:rFonts w:ascii="Arial" w:hAnsi="Arial" w:cs="Arial"/>
          <w:lang w:val="es-BO"/>
        </w:rPr>
      </w:pPr>
    </w:p>
    <w:p w14:paraId="34D14755" w14:textId="5BAA5787" w:rsidR="00803BF3" w:rsidRDefault="00803BF3" w:rsidP="00F03B1C">
      <w:pPr>
        <w:outlineLvl w:val="0"/>
        <w:rPr>
          <w:rFonts w:ascii="Arial" w:hAnsi="Arial" w:cs="Arial"/>
          <w:lang w:val="es-BO"/>
        </w:rPr>
      </w:pPr>
    </w:p>
    <w:p w14:paraId="30ECB31B" w14:textId="77777777" w:rsidR="00803BF3" w:rsidRDefault="00803BF3" w:rsidP="00F03B1C">
      <w:pPr>
        <w:outlineLvl w:val="0"/>
        <w:rPr>
          <w:rFonts w:ascii="Arial" w:hAnsi="Arial" w:cs="Arial"/>
          <w:lang w:val="es-BO"/>
        </w:rPr>
      </w:pPr>
    </w:p>
    <w:p w14:paraId="76DBD066" w14:textId="4575BD2A" w:rsidR="0072024F" w:rsidRDefault="0072024F" w:rsidP="00F03B1C">
      <w:pPr>
        <w:outlineLvl w:val="0"/>
        <w:rPr>
          <w:rFonts w:ascii="Arial" w:hAnsi="Arial" w:cs="Arial"/>
          <w:lang w:val="es-BO"/>
        </w:rPr>
      </w:pPr>
    </w:p>
    <w:p w14:paraId="50E6DB82" w14:textId="437FEF9B" w:rsidR="00CD285B" w:rsidRDefault="00CD285B" w:rsidP="00F03B1C">
      <w:pPr>
        <w:outlineLvl w:val="0"/>
        <w:rPr>
          <w:rFonts w:ascii="Arial" w:hAnsi="Arial" w:cs="Arial"/>
          <w:lang w:val="es-BO"/>
        </w:rPr>
      </w:pPr>
    </w:p>
    <w:p w14:paraId="1E17DDEF" w14:textId="14A9DE63" w:rsidR="00CD285B" w:rsidRDefault="00CD285B" w:rsidP="00F03B1C">
      <w:pPr>
        <w:outlineLvl w:val="0"/>
        <w:rPr>
          <w:rFonts w:ascii="Arial" w:hAnsi="Arial" w:cs="Arial"/>
          <w:lang w:val="es-BO"/>
        </w:rPr>
      </w:pPr>
    </w:p>
    <w:p w14:paraId="53C53728" w14:textId="4FE1E667" w:rsidR="00CD285B" w:rsidRDefault="00CD285B" w:rsidP="00F03B1C">
      <w:pPr>
        <w:outlineLvl w:val="0"/>
        <w:rPr>
          <w:rFonts w:ascii="Arial" w:hAnsi="Arial" w:cs="Arial"/>
          <w:lang w:val="es-BO"/>
        </w:rPr>
      </w:pPr>
    </w:p>
    <w:p w14:paraId="2850D456" w14:textId="3FEEB5B1" w:rsidR="00CD285B" w:rsidRDefault="00CD285B" w:rsidP="00F03B1C">
      <w:pPr>
        <w:outlineLvl w:val="0"/>
        <w:rPr>
          <w:rFonts w:ascii="Arial" w:hAnsi="Arial" w:cs="Arial"/>
          <w:lang w:val="es-BO"/>
        </w:rPr>
      </w:pPr>
    </w:p>
    <w:p w14:paraId="43BD27F5" w14:textId="4AB2C7FB" w:rsidR="00CD285B" w:rsidRDefault="00CD285B" w:rsidP="00F03B1C">
      <w:pPr>
        <w:outlineLvl w:val="0"/>
        <w:rPr>
          <w:rFonts w:ascii="Arial" w:hAnsi="Arial" w:cs="Arial"/>
          <w:lang w:val="es-BO"/>
        </w:rPr>
      </w:pPr>
    </w:p>
    <w:p w14:paraId="47AECA31" w14:textId="178F83C2" w:rsidR="00CD285B" w:rsidRDefault="00CD285B" w:rsidP="00F03B1C">
      <w:pPr>
        <w:outlineLvl w:val="0"/>
        <w:rPr>
          <w:rFonts w:ascii="Arial" w:hAnsi="Arial" w:cs="Arial"/>
          <w:lang w:val="es-BO"/>
        </w:rPr>
      </w:pPr>
    </w:p>
    <w:p w14:paraId="77BE67AA" w14:textId="5E9BDBD1" w:rsidR="00CD285B" w:rsidRDefault="00CD285B" w:rsidP="00F03B1C">
      <w:pPr>
        <w:outlineLvl w:val="0"/>
        <w:rPr>
          <w:rFonts w:ascii="Arial" w:hAnsi="Arial" w:cs="Arial"/>
          <w:lang w:val="es-BO"/>
        </w:rPr>
      </w:pPr>
    </w:p>
    <w:p w14:paraId="1C4CD2E5" w14:textId="77777777" w:rsidR="00CD285B" w:rsidRDefault="00CD285B" w:rsidP="00F03B1C">
      <w:pPr>
        <w:outlineLvl w:val="0"/>
        <w:rPr>
          <w:rFonts w:ascii="Arial" w:hAnsi="Arial" w:cs="Arial"/>
          <w:lang w:val="es-BO"/>
        </w:rPr>
      </w:pPr>
    </w:p>
    <w:p w14:paraId="69D6C70C" w14:textId="4F1BFC9B" w:rsidR="0072024F" w:rsidRDefault="0072024F" w:rsidP="00F03B1C">
      <w:pPr>
        <w:outlineLvl w:val="0"/>
        <w:rPr>
          <w:rFonts w:ascii="Arial" w:hAnsi="Arial" w:cs="Arial"/>
          <w:lang w:val="es-BO"/>
        </w:rPr>
      </w:pPr>
    </w:p>
    <w:p w14:paraId="7FB69B0D" w14:textId="43561CBC" w:rsidR="00961F7A" w:rsidRDefault="00961F7A" w:rsidP="00F03B1C">
      <w:pPr>
        <w:outlineLvl w:val="0"/>
        <w:rPr>
          <w:rFonts w:ascii="Arial" w:hAnsi="Arial" w:cs="Arial"/>
          <w:lang w:val="es-BO"/>
        </w:rPr>
      </w:pPr>
    </w:p>
    <w:p w14:paraId="59991F41" w14:textId="6250DAFA" w:rsidR="00961F7A" w:rsidRDefault="00961F7A" w:rsidP="00F03B1C">
      <w:pPr>
        <w:outlineLvl w:val="0"/>
        <w:rPr>
          <w:rFonts w:ascii="Arial" w:hAnsi="Arial" w:cs="Arial"/>
          <w:lang w:val="es-BO"/>
        </w:rPr>
      </w:pPr>
    </w:p>
    <w:p w14:paraId="52ED84E8" w14:textId="7D109B2F" w:rsidR="00961F7A" w:rsidRDefault="00961F7A" w:rsidP="00F03B1C">
      <w:pPr>
        <w:outlineLvl w:val="0"/>
        <w:rPr>
          <w:rFonts w:ascii="Arial" w:hAnsi="Arial" w:cs="Arial"/>
          <w:lang w:val="es-BO"/>
        </w:rPr>
      </w:pPr>
    </w:p>
    <w:p w14:paraId="011E514A" w14:textId="03213710" w:rsidR="00961F7A" w:rsidRDefault="00961F7A" w:rsidP="00F03B1C">
      <w:pPr>
        <w:outlineLvl w:val="0"/>
        <w:rPr>
          <w:rFonts w:ascii="Arial" w:hAnsi="Arial" w:cs="Arial"/>
          <w:lang w:val="es-BO"/>
        </w:rPr>
      </w:pPr>
    </w:p>
    <w:p w14:paraId="2C4A169D" w14:textId="3152540C" w:rsidR="00961F7A" w:rsidRDefault="00961F7A" w:rsidP="00F03B1C">
      <w:pPr>
        <w:outlineLvl w:val="0"/>
        <w:rPr>
          <w:rFonts w:ascii="Arial" w:hAnsi="Arial" w:cs="Arial"/>
          <w:lang w:val="es-BO"/>
        </w:rPr>
      </w:pPr>
    </w:p>
    <w:p w14:paraId="3E6F14BB" w14:textId="467B2D40" w:rsidR="00961F7A" w:rsidRDefault="00961F7A" w:rsidP="00F03B1C">
      <w:pPr>
        <w:outlineLvl w:val="0"/>
        <w:rPr>
          <w:rFonts w:ascii="Arial" w:hAnsi="Arial" w:cs="Arial"/>
          <w:lang w:val="es-BO"/>
        </w:rPr>
      </w:pPr>
    </w:p>
    <w:p w14:paraId="7E83D433" w14:textId="2270B492" w:rsidR="00961F7A" w:rsidRDefault="00961F7A" w:rsidP="00F03B1C">
      <w:pPr>
        <w:outlineLvl w:val="0"/>
        <w:rPr>
          <w:rFonts w:ascii="Arial" w:hAnsi="Arial" w:cs="Arial"/>
          <w:lang w:val="es-BO"/>
        </w:rPr>
      </w:pPr>
    </w:p>
    <w:p w14:paraId="58CC0B3F" w14:textId="48FC79DA" w:rsidR="00961F7A" w:rsidRDefault="00961F7A" w:rsidP="00F03B1C">
      <w:pPr>
        <w:outlineLvl w:val="0"/>
        <w:rPr>
          <w:rFonts w:ascii="Arial" w:hAnsi="Arial" w:cs="Arial"/>
          <w:lang w:val="es-BO"/>
        </w:rPr>
      </w:pPr>
    </w:p>
    <w:p w14:paraId="18DB6D26" w14:textId="34F71330" w:rsidR="00616AA2" w:rsidRDefault="00616AA2" w:rsidP="00F03B1C">
      <w:pPr>
        <w:outlineLvl w:val="0"/>
        <w:rPr>
          <w:rFonts w:ascii="Arial" w:hAnsi="Arial" w:cs="Arial"/>
          <w:lang w:val="es-BO"/>
        </w:rPr>
      </w:pPr>
    </w:p>
    <w:p w14:paraId="05A7DDC0" w14:textId="13F2C2E7" w:rsidR="00616AA2" w:rsidRDefault="00616AA2" w:rsidP="00F03B1C">
      <w:pPr>
        <w:outlineLvl w:val="0"/>
        <w:rPr>
          <w:rFonts w:ascii="Arial" w:hAnsi="Arial" w:cs="Arial"/>
          <w:lang w:val="es-BO"/>
        </w:rPr>
      </w:pPr>
    </w:p>
    <w:p w14:paraId="632BDB94" w14:textId="2493976E" w:rsidR="00616AA2" w:rsidRDefault="00616AA2" w:rsidP="00F03B1C">
      <w:pPr>
        <w:outlineLvl w:val="0"/>
        <w:rPr>
          <w:rFonts w:ascii="Arial" w:hAnsi="Arial" w:cs="Arial"/>
          <w:lang w:val="es-BO"/>
        </w:rPr>
      </w:pPr>
    </w:p>
    <w:p w14:paraId="4D25288F" w14:textId="2591C85F" w:rsidR="00616AA2" w:rsidRDefault="00616AA2" w:rsidP="00F03B1C">
      <w:pPr>
        <w:outlineLvl w:val="0"/>
        <w:rPr>
          <w:rFonts w:ascii="Arial" w:hAnsi="Arial" w:cs="Arial"/>
          <w:lang w:val="es-BO"/>
        </w:rPr>
      </w:pPr>
    </w:p>
    <w:p w14:paraId="64C0B6DB" w14:textId="5033E14D" w:rsidR="00616AA2" w:rsidRDefault="00616AA2" w:rsidP="00F03B1C">
      <w:pPr>
        <w:outlineLvl w:val="0"/>
        <w:rPr>
          <w:rFonts w:ascii="Arial" w:hAnsi="Arial" w:cs="Arial"/>
          <w:lang w:val="es-BO"/>
        </w:rPr>
      </w:pPr>
    </w:p>
    <w:p w14:paraId="71571678" w14:textId="3505EF15" w:rsidR="00616AA2" w:rsidRDefault="00616AA2" w:rsidP="00F03B1C">
      <w:pPr>
        <w:outlineLvl w:val="0"/>
        <w:rPr>
          <w:rFonts w:ascii="Arial" w:hAnsi="Arial" w:cs="Arial"/>
          <w:lang w:val="es-BO"/>
        </w:rPr>
      </w:pPr>
    </w:p>
    <w:p w14:paraId="3FB1CB46" w14:textId="77777777" w:rsidR="00616AA2" w:rsidRDefault="00616AA2" w:rsidP="00F03B1C">
      <w:pPr>
        <w:outlineLvl w:val="0"/>
        <w:rPr>
          <w:rFonts w:ascii="Arial" w:hAnsi="Arial" w:cs="Arial"/>
          <w:lang w:val="es-BO"/>
        </w:rPr>
      </w:pPr>
    </w:p>
    <w:p w14:paraId="53B3892E" w14:textId="77777777" w:rsidR="00961F7A" w:rsidRDefault="00961F7A" w:rsidP="00F03B1C">
      <w:pPr>
        <w:outlineLvl w:val="0"/>
        <w:rPr>
          <w:rFonts w:ascii="Arial" w:hAnsi="Arial" w:cs="Arial"/>
          <w:lang w:val="es-BO"/>
        </w:rPr>
      </w:pPr>
    </w:p>
    <w:p w14:paraId="20D79D29" w14:textId="77777777" w:rsidR="009C2F65" w:rsidRDefault="009C2F65" w:rsidP="00F03B1C">
      <w:pPr>
        <w:outlineLvl w:val="0"/>
        <w:rPr>
          <w:rFonts w:ascii="Arial" w:hAnsi="Arial" w:cs="Arial"/>
          <w:lang w:val="es-BO"/>
        </w:rPr>
      </w:pPr>
    </w:p>
    <w:p w14:paraId="0C843BD7" w14:textId="1C2650FC" w:rsidR="00505756" w:rsidRPr="00D011A8" w:rsidRDefault="00505756" w:rsidP="002B408F">
      <w:pPr>
        <w:jc w:val="center"/>
        <w:rPr>
          <w:rFonts w:cs="Arial"/>
          <w:b/>
          <w:szCs w:val="18"/>
          <w:lang w:val="es-BO"/>
        </w:rPr>
      </w:pPr>
      <w:bookmarkStart w:id="104" w:name="_Toc347485812"/>
      <w:bookmarkStart w:id="105" w:name="_Toc355779900"/>
      <w:r w:rsidRPr="00D011A8">
        <w:rPr>
          <w:rFonts w:cs="Arial"/>
          <w:b/>
          <w:szCs w:val="18"/>
          <w:lang w:val="es-BO"/>
        </w:rPr>
        <w:lastRenderedPageBreak/>
        <w:t>PARTE III</w:t>
      </w:r>
      <w:bookmarkEnd w:id="104"/>
      <w:bookmarkEnd w:id="105"/>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EE2AEA">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EE2AEA">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EE2AEA">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EE2AEA">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EE2AEA">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EE2AEA">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EE2AEA">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EE2AEA">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EE2AEA">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EE2AEA">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EE2AEA">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0B619173" w:rsidR="00433187" w:rsidRDefault="000720A0" w:rsidP="00EE2AEA">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39158D45" w14:textId="77777777" w:rsidR="009C2F65" w:rsidRPr="009C2F65" w:rsidRDefault="009C2F65" w:rsidP="009C2F65">
      <w:pPr>
        <w:ind w:left="360"/>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lastRenderedPageBreak/>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EEEC995"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r w:rsidR="009C2F65">
        <w:rPr>
          <w:rFonts w:cs="Arial"/>
          <w:b/>
          <w:szCs w:val="18"/>
          <w:lang w:val="es-BO"/>
        </w:rPr>
        <w:t xml:space="preserve"> “NO APLICA”</w:t>
      </w:r>
    </w:p>
    <w:p w14:paraId="0864BD26" w14:textId="77777777" w:rsidR="00DD2E7C" w:rsidRPr="00D011A8" w:rsidRDefault="00DD2E7C" w:rsidP="00365F20">
      <w:pPr>
        <w:spacing w:line="200" w:lineRule="exact"/>
        <w:jc w:val="center"/>
        <w:rPr>
          <w:rFonts w:cs="Arial"/>
          <w:b/>
          <w:szCs w:val="18"/>
          <w:lang w:val="es-BO"/>
        </w:rPr>
      </w:pP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proofErr w:type="spellStart"/>
            <w:r w:rsidRPr="00D011A8">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11FDB">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EE2AEA">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29A288DF" w:rsidR="00FF68EE" w:rsidRPr="00994939" w:rsidRDefault="00215324" w:rsidP="00CB49ED">
            <w:pPr>
              <w:rPr>
                <w:rFonts w:ascii="Arial" w:hAnsi="Arial" w:cs="Arial"/>
                <w:b/>
                <w:bCs/>
                <w:i/>
                <w:lang w:eastAsia="es-BO"/>
              </w:rPr>
            </w:pPr>
            <w:r w:rsidRPr="00215324">
              <w:rPr>
                <w:rFonts w:ascii="Arial" w:hAnsi="Arial" w:cs="Arial"/>
                <w:b/>
                <w:bCs/>
                <w:i/>
                <w:lang w:eastAsia="es-BO"/>
              </w:rPr>
              <w:t>Licenciatura en Derecho con Título en Provisión Nacional.</w:t>
            </w:r>
            <w:r w:rsidR="00E355C4">
              <w:rPr>
                <w:rFonts w:ascii="Arial" w:hAnsi="Arial" w:cs="Arial"/>
                <w:b/>
                <w:bCs/>
                <w:i/>
                <w:lang w:eastAsia="es-BO"/>
              </w:rPr>
              <w:t xml:space="preserve"> (Excluyente)</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EE2AEA">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1D0AC6" w14:textId="3F3650B2" w:rsidR="00621193" w:rsidRPr="00E6778A" w:rsidRDefault="00E6778A" w:rsidP="00621193">
            <w:pPr>
              <w:spacing w:line="200" w:lineRule="exact"/>
              <w:rPr>
                <w:rFonts w:ascii="Arial" w:hAnsi="Arial" w:cs="Arial"/>
                <w:b/>
                <w:i/>
                <w:szCs w:val="18"/>
                <w:lang w:val="es-BO"/>
              </w:rPr>
            </w:pPr>
            <w:r w:rsidRPr="00E6778A">
              <w:rPr>
                <w:rFonts w:ascii="Arial" w:hAnsi="Arial" w:cs="Arial"/>
                <w:b/>
                <w:i/>
                <w:szCs w:val="18"/>
                <w:lang w:val="es-BO"/>
              </w:rPr>
              <w:t>Políticas</w:t>
            </w:r>
            <w:r w:rsidR="00961F7A" w:rsidRPr="00E6778A">
              <w:rPr>
                <w:rFonts w:ascii="Arial" w:hAnsi="Arial" w:cs="Arial"/>
                <w:b/>
                <w:i/>
                <w:szCs w:val="18"/>
                <w:lang w:val="es-BO"/>
              </w:rPr>
              <w:t xml:space="preserve"> Públicas (certificado del CENCAP o la EGPP)</w:t>
            </w:r>
            <w:r w:rsidR="00215324" w:rsidRPr="00E6778A">
              <w:rPr>
                <w:rFonts w:ascii="Arial" w:hAnsi="Arial" w:cs="Arial"/>
                <w:b/>
                <w:i/>
                <w:szCs w:val="18"/>
                <w:lang w:val="es-BO"/>
              </w:rPr>
              <w:t xml:space="preserve"> </w:t>
            </w:r>
            <w:r w:rsidR="001271A4" w:rsidRPr="00E6778A">
              <w:rPr>
                <w:rFonts w:ascii="Arial" w:hAnsi="Arial" w:cs="Arial"/>
                <w:b/>
                <w:i/>
                <w:szCs w:val="18"/>
                <w:lang w:val="es-BO"/>
              </w:rPr>
              <w:t>(excluyente)</w:t>
            </w:r>
          </w:p>
          <w:p w14:paraId="04332DC4" w14:textId="2EB24544" w:rsidR="00621193" w:rsidRPr="00E6778A" w:rsidRDefault="00215324" w:rsidP="00621193">
            <w:pPr>
              <w:spacing w:line="200" w:lineRule="exact"/>
              <w:rPr>
                <w:rFonts w:ascii="Arial" w:hAnsi="Arial" w:cs="Arial"/>
                <w:b/>
                <w:i/>
                <w:szCs w:val="18"/>
                <w:lang w:val="es-BO"/>
              </w:rPr>
            </w:pPr>
            <w:r w:rsidRPr="00E6778A">
              <w:rPr>
                <w:rFonts w:ascii="Arial" w:eastAsia="Calibri" w:hAnsi="Arial" w:cs="Arial"/>
                <w:b/>
                <w:szCs w:val="18"/>
                <w:lang w:val="es-BO" w:eastAsia="en-US"/>
              </w:rPr>
              <w:t>Ley 1178</w:t>
            </w:r>
            <w:r w:rsidR="00E6778A">
              <w:rPr>
                <w:rFonts w:ascii="Arial" w:eastAsia="Calibri" w:hAnsi="Arial" w:cs="Arial"/>
                <w:b/>
                <w:szCs w:val="18"/>
                <w:lang w:val="es-BO" w:eastAsia="en-US"/>
              </w:rPr>
              <w:t xml:space="preserve"> </w:t>
            </w:r>
            <w:r w:rsidR="00961F7A" w:rsidRPr="00E6778A">
              <w:rPr>
                <w:rFonts w:ascii="Arial" w:hAnsi="Arial" w:cs="Arial"/>
                <w:b/>
                <w:i/>
                <w:szCs w:val="18"/>
                <w:lang w:val="es-BO"/>
              </w:rPr>
              <w:t xml:space="preserve">(certificado del CENCAP o la EGPP) </w:t>
            </w:r>
            <w:r w:rsidR="001271A4" w:rsidRPr="00E6778A">
              <w:rPr>
                <w:rFonts w:ascii="Arial" w:hAnsi="Arial" w:cs="Arial"/>
                <w:b/>
                <w:i/>
                <w:szCs w:val="18"/>
                <w:lang w:val="es-BO"/>
              </w:rPr>
              <w:t>(excluyente)</w:t>
            </w:r>
          </w:p>
          <w:p w14:paraId="5C3FD64C" w14:textId="67AC60EA" w:rsidR="00215324" w:rsidRPr="00E6778A" w:rsidRDefault="00215324" w:rsidP="00961F7A">
            <w:pPr>
              <w:spacing w:line="200" w:lineRule="exact"/>
              <w:rPr>
                <w:rFonts w:ascii="Arial" w:hAnsi="Arial" w:cs="Arial"/>
                <w:b/>
                <w:i/>
                <w:szCs w:val="18"/>
                <w:lang w:val="es-BO"/>
              </w:rPr>
            </w:pPr>
            <w:r w:rsidRPr="00E6778A">
              <w:rPr>
                <w:rFonts w:ascii="Arial" w:eastAsia="Calibri" w:hAnsi="Arial" w:cs="Arial"/>
                <w:b/>
                <w:szCs w:val="18"/>
                <w:lang w:val="es-BO" w:eastAsia="en-US"/>
              </w:rPr>
              <w:t>Responsabilidad por la Función Pública</w:t>
            </w:r>
            <w:r w:rsidR="00961F7A" w:rsidRPr="00E6778A">
              <w:rPr>
                <w:rFonts w:ascii="Arial" w:eastAsia="Calibri" w:hAnsi="Arial" w:cs="Arial"/>
                <w:b/>
                <w:szCs w:val="18"/>
                <w:lang w:val="es-BO" w:eastAsia="en-US"/>
              </w:rPr>
              <w:t xml:space="preserve"> </w:t>
            </w:r>
            <w:r w:rsidR="00961F7A" w:rsidRPr="00E6778A">
              <w:rPr>
                <w:rFonts w:ascii="Arial" w:hAnsi="Arial" w:cs="Arial"/>
                <w:b/>
                <w:i/>
                <w:szCs w:val="18"/>
                <w:lang w:val="es-BO"/>
              </w:rPr>
              <w:t>(certificado del CENCAP o la EGPP)</w:t>
            </w:r>
            <w:r w:rsidR="00961F7A" w:rsidRPr="00E6778A">
              <w:rPr>
                <w:rFonts w:ascii="Arial" w:hAnsi="Arial" w:cs="Arial"/>
                <w:b/>
                <w:i/>
                <w:szCs w:val="18"/>
                <w:lang w:val="es-BO"/>
              </w:rPr>
              <w:t xml:space="preserve"> </w:t>
            </w:r>
            <w:r w:rsidR="001271A4" w:rsidRPr="00E6778A">
              <w:rPr>
                <w:rFonts w:ascii="Arial" w:hAnsi="Arial" w:cs="Arial"/>
                <w:b/>
                <w:i/>
                <w:szCs w:val="18"/>
                <w:lang w:val="es-BO"/>
              </w:rPr>
              <w:t>(excluyente)</w:t>
            </w:r>
            <w:r w:rsidR="00961F7A" w:rsidRPr="00E6778A">
              <w:rPr>
                <w:rFonts w:ascii="Arial" w:hAnsi="Arial" w:cs="Arial"/>
                <w:b/>
                <w:i/>
                <w:szCs w:val="18"/>
                <w:lang w:val="es-BO"/>
              </w:rPr>
              <w:t xml:space="preserve"> </w:t>
            </w:r>
          </w:p>
          <w:p w14:paraId="05CFF5C1" w14:textId="49FF9C96" w:rsidR="00FF68EE" w:rsidRPr="00D011A8" w:rsidRDefault="00E6778A" w:rsidP="00621193">
            <w:pPr>
              <w:spacing w:line="200" w:lineRule="exact"/>
              <w:rPr>
                <w:rFonts w:cs="Arial"/>
                <w:b/>
                <w:i/>
                <w:szCs w:val="18"/>
                <w:lang w:val="es-BO"/>
              </w:rPr>
            </w:pPr>
            <w:r w:rsidRPr="00E6778A">
              <w:rPr>
                <w:rFonts w:ascii="Arial" w:hAnsi="Arial" w:cs="Arial"/>
                <w:b/>
                <w:i/>
                <w:szCs w:val="18"/>
                <w:lang w:val="es-BO"/>
              </w:rPr>
              <w:t>Ejecución</w:t>
            </w:r>
            <w:r w:rsidR="00961F7A" w:rsidRPr="00E6778A">
              <w:rPr>
                <w:rFonts w:ascii="Arial" w:hAnsi="Arial" w:cs="Arial"/>
                <w:b/>
                <w:i/>
                <w:szCs w:val="18"/>
                <w:lang w:val="es-BO"/>
              </w:rPr>
              <w:t xml:space="preserve"> de contratos administrativos y su posible responsabilidad (certificado del CENCAP o la EGPP) (excluyente</w:t>
            </w:r>
            <w:r w:rsidRPr="00E6778A">
              <w:rPr>
                <w:rFonts w:ascii="Arial" w:hAnsi="Arial" w:cs="Arial"/>
                <w:b/>
                <w:i/>
                <w:szCs w:val="18"/>
                <w:lang w:val="es-BO"/>
              </w:rPr>
              <w:t>)</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EE2AEA">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408D8A9D" w:rsidR="00FF68EE" w:rsidRPr="00D011A8" w:rsidRDefault="00215324" w:rsidP="007A2DD1">
            <w:pPr>
              <w:spacing w:line="200" w:lineRule="exact"/>
              <w:rPr>
                <w:rFonts w:cs="Arial"/>
                <w:b/>
                <w:szCs w:val="18"/>
                <w:lang w:val="es-BO"/>
              </w:rPr>
            </w:pPr>
            <w:r w:rsidRPr="00215324">
              <w:rPr>
                <w:rFonts w:ascii="Arial" w:hAnsi="Arial" w:cs="Arial"/>
                <w:b/>
                <w:bCs/>
                <w:i/>
                <w:lang w:val="es-BO" w:eastAsia="es-BO"/>
              </w:rPr>
              <w:t xml:space="preserve">Experiencia General de </w:t>
            </w:r>
            <w:r w:rsidR="00E6778A">
              <w:rPr>
                <w:rFonts w:ascii="Arial" w:hAnsi="Arial" w:cs="Arial"/>
                <w:b/>
                <w:bCs/>
                <w:i/>
                <w:lang w:val="es-BO" w:eastAsia="es-BO"/>
              </w:rPr>
              <w:t>3</w:t>
            </w:r>
            <w:r w:rsidRPr="00215324">
              <w:rPr>
                <w:rFonts w:ascii="Arial" w:hAnsi="Arial" w:cs="Arial"/>
                <w:b/>
                <w:bCs/>
                <w:i/>
                <w:lang w:val="es-BO" w:eastAsia="es-BO"/>
              </w:rPr>
              <w:t xml:space="preserve"> años en Instituciones públicas y/o privadas a partir de la obtención del Título en Provisión Nacional (excluyente).</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EE2AEA">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1ED6BA35" w:rsidR="002A509F" w:rsidRPr="00D011A8" w:rsidRDefault="00E6778A" w:rsidP="007A2DD1">
            <w:pPr>
              <w:spacing w:line="200" w:lineRule="exact"/>
              <w:rPr>
                <w:rFonts w:cs="Arial"/>
                <w:b/>
                <w:i/>
                <w:szCs w:val="18"/>
                <w:lang w:val="es-BO"/>
              </w:rPr>
            </w:pPr>
            <w:r w:rsidRPr="00E6778A">
              <w:rPr>
                <w:rFonts w:ascii="Arial" w:hAnsi="Arial" w:cs="Arial"/>
                <w:b/>
                <w:bCs/>
                <w:i/>
                <w:lang w:val="es-BO" w:eastAsia="es-BO"/>
              </w:rPr>
              <w:t>Experiencia especifica de dos (2) años en Entidades públicas en el área legal.  Computable a partir de la emisión del Título en Provisión Nacional. (excluyente)</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r w:rsidR="00D011A8"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02F93A70" w:rsidR="002A509F" w:rsidRPr="00D011A8" w:rsidRDefault="002A509F" w:rsidP="000879E4">
            <w:pPr>
              <w:rPr>
                <w:rFonts w:cs="Arial"/>
                <w:b/>
                <w:i/>
                <w:szCs w:val="18"/>
                <w:lang w:val="es-BO"/>
              </w:rPr>
            </w:pPr>
            <w:r w:rsidRPr="00D011A8">
              <w:rPr>
                <w:b/>
                <w:i/>
                <w:lang w:val="es-BO"/>
              </w:rPr>
              <w:t>(*)</w:t>
            </w:r>
            <w:r w:rsidR="00311A7A">
              <w:rPr>
                <w:b/>
                <w:i/>
                <w:lang w:val="es-BO"/>
              </w:rPr>
              <w:t xml:space="preserve"> </w:t>
            </w:r>
            <w:r w:rsidRPr="00D011A8">
              <w:rPr>
                <w:b/>
                <w:i/>
                <w:lang w:val="es-BO"/>
              </w:rPr>
              <w:t xml:space="preserve">La entidad deberá establecer las condiciones mínimas requeridas para la realización de la Consultoría, considerando lo establecido en los </w:t>
            </w:r>
            <w:r w:rsidR="00311A7A">
              <w:rPr>
                <w:b/>
                <w:i/>
                <w:lang w:val="es-BO"/>
              </w:rPr>
              <w:t>T</w:t>
            </w:r>
            <w:r w:rsidRPr="00D011A8">
              <w:rPr>
                <w:b/>
                <w:i/>
                <w:lang w:val="es-BO"/>
              </w:rPr>
              <w:t xml:space="preserve">érminos de </w:t>
            </w:r>
            <w:r w:rsidR="00311A7A">
              <w:rPr>
                <w:b/>
                <w:i/>
                <w:lang w:val="es-BO"/>
              </w:rPr>
              <w:t>R</w:t>
            </w:r>
            <w:r w:rsidRPr="00D011A8">
              <w:rPr>
                <w:b/>
                <w:i/>
                <w:lang w:val="es-BO"/>
              </w:rPr>
              <w:t>efer</w:t>
            </w:r>
            <w:r w:rsidR="0072669B" w:rsidRPr="00D011A8">
              <w:rPr>
                <w:b/>
                <w:i/>
                <w:lang w:val="es-BO"/>
              </w:rPr>
              <w:t>encia señalados en el numeral 24</w:t>
            </w:r>
            <w:r w:rsidRPr="00D011A8">
              <w:rPr>
                <w:b/>
                <w:i/>
                <w:lang w:val="es-BO"/>
              </w:rPr>
              <w:t xml:space="preserve"> del presente DBC</w:t>
            </w:r>
            <w:r w:rsidR="00311A7A">
              <w:rPr>
                <w:b/>
                <w:i/>
                <w:lang w:val="es-BO"/>
              </w:rPr>
              <w:t>, d</w:t>
            </w:r>
            <w:r w:rsidR="007A2DD1" w:rsidRPr="00D011A8">
              <w:rPr>
                <w:b/>
                <w:i/>
                <w:lang w:val="es-BO"/>
              </w:rPr>
              <w:t>eterminado claramente la f</w:t>
            </w:r>
            <w:r w:rsidRPr="00D011A8">
              <w:rPr>
                <w:b/>
                <w:i/>
                <w:lang w:val="es-BO"/>
              </w:rPr>
              <w:t xml:space="preserve">ormación mínima </w:t>
            </w:r>
            <w:r w:rsidR="007A2DD1" w:rsidRPr="00D011A8">
              <w:rPr>
                <w:b/>
                <w:i/>
                <w:lang w:val="es-BO"/>
              </w:rPr>
              <w:t xml:space="preserve">(título académico, </w:t>
            </w:r>
            <w:r w:rsidRPr="00D011A8">
              <w:rPr>
                <w:b/>
                <w:i/>
                <w:lang w:val="es-BO"/>
              </w:rPr>
              <w:t>título en provisión nacional</w:t>
            </w:r>
            <w:r w:rsidR="007A2DD1" w:rsidRPr="00D011A8">
              <w:rPr>
                <w:b/>
                <w:i/>
                <w:lang w:val="es-BO"/>
              </w:rPr>
              <w:t xml:space="preserve"> u otros)</w:t>
            </w:r>
            <w:r w:rsidRPr="00D011A8">
              <w:rPr>
                <w:b/>
                <w:i/>
                <w:lang w:val="es-BO"/>
              </w:rPr>
              <w:t xml:space="preserve"> y experiencia general</w:t>
            </w:r>
            <w:r w:rsidR="007A2DD1" w:rsidRPr="00D011A8">
              <w:rPr>
                <w:b/>
                <w:i/>
                <w:lang w:val="es-BO"/>
              </w:rPr>
              <w:t xml:space="preserve"> y específica (en años</w:t>
            </w:r>
            <w:r w:rsidR="000879E4" w:rsidRPr="00D011A8">
              <w:rPr>
                <w:b/>
                <w:i/>
                <w:lang w:val="es-BO"/>
              </w:rPr>
              <w:t xml:space="preserve"> para consultoría individual de línea</w:t>
            </w:r>
            <w:r w:rsidR="007A2DD1" w:rsidRPr="00D011A8">
              <w:rPr>
                <w:b/>
                <w:i/>
                <w:lang w:val="es-BO"/>
              </w:rPr>
              <w:t xml:space="preserve"> o número de consultorías</w:t>
            </w:r>
            <w:r w:rsidR="000879E4" w:rsidRPr="00D011A8">
              <w:rPr>
                <w:b/>
                <w:i/>
                <w:lang w:val="es-BO"/>
              </w:rPr>
              <w:t xml:space="preserve"> para consultoría individual por producto</w:t>
            </w:r>
            <w:r w:rsidR="007A2DD1" w:rsidRPr="00D011A8">
              <w:rPr>
                <w:b/>
                <w:i/>
                <w:lang w:val="es-BO"/>
              </w:rPr>
              <w:t xml:space="preserve"> en el sector público y/o privado)</w:t>
            </w: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w:t>
            </w:r>
            <w:proofErr w:type="gramStart"/>
            <w:r w:rsidR="00B574B9" w:rsidRPr="00D011A8">
              <w:rPr>
                <w:lang w:val="es-BO"/>
              </w:rPr>
              <w:t>*)El</w:t>
            </w:r>
            <w:proofErr w:type="gramEnd"/>
            <w:r w:rsidR="00B574B9" w:rsidRPr="00D011A8">
              <w:rPr>
                <w:lang w:val="es-BO"/>
              </w:rPr>
              <w:t xml:space="preserve">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4A8CF93" w14:textId="77777777" w:rsidR="00496963" w:rsidRPr="00D011A8" w:rsidRDefault="00496963" w:rsidP="00716AAB">
      <w:pPr>
        <w:spacing w:line="200" w:lineRule="exact"/>
        <w:jc w:val="center"/>
        <w:rPr>
          <w:rFonts w:cs="Arial"/>
          <w:b/>
          <w:szCs w:val="18"/>
          <w:lang w:val="es-BO"/>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128"/>
        <w:gridCol w:w="3677"/>
        <w:gridCol w:w="15"/>
        <w:gridCol w:w="1970"/>
        <w:gridCol w:w="15"/>
        <w:gridCol w:w="2962"/>
        <w:gridCol w:w="15"/>
      </w:tblGrid>
      <w:tr w:rsidR="00D011A8" w:rsidRPr="00D011A8" w14:paraId="059F5723" w14:textId="77777777" w:rsidTr="005C668A">
        <w:trPr>
          <w:gridBefore w:val="1"/>
          <w:wBefore w:w="293" w:type="dxa"/>
          <w:tblHeader/>
          <w:jc w:val="center"/>
        </w:trPr>
        <w:tc>
          <w:tcPr>
            <w:tcW w:w="6805"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5C668A">
        <w:trPr>
          <w:gridBefore w:val="1"/>
          <w:wBefore w:w="293" w:type="dxa"/>
          <w:trHeight w:val="895"/>
          <w:jc w:val="center"/>
        </w:trPr>
        <w:tc>
          <w:tcPr>
            <w:tcW w:w="1128"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D011A8" w:rsidRPr="00D011A8" w14:paraId="6CB60459" w14:textId="77777777" w:rsidTr="00994939">
        <w:trPr>
          <w:gridBefore w:val="1"/>
          <w:wBefore w:w="293" w:type="dxa"/>
          <w:jc w:val="center"/>
        </w:trPr>
        <w:tc>
          <w:tcPr>
            <w:tcW w:w="1128" w:type="dxa"/>
            <w:vAlign w:val="center"/>
          </w:tcPr>
          <w:p w14:paraId="7FCBB024" w14:textId="77777777" w:rsidR="00496963" w:rsidRPr="00D011A8" w:rsidRDefault="00496963" w:rsidP="00994939">
            <w:pPr>
              <w:jc w:val="center"/>
              <w:rPr>
                <w:rFonts w:cs="Arial"/>
                <w:lang w:val="es-BO"/>
              </w:rPr>
            </w:pPr>
            <w:r w:rsidRPr="00D011A8">
              <w:rPr>
                <w:rFonts w:cs="Arial"/>
                <w:lang w:val="es-BO"/>
              </w:rPr>
              <w:t>1</w:t>
            </w:r>
          </w:p>
        </w:tc>
        <w:tc>
          <w:tcPr>
            <w:tcW w:w="3692" w:type="dxa"/>
            <w:gridSpan w:val="2"/>
          </w:tcPr>
          <w:p w14:paraId="30E3A171" w14:textId="77777777" w:rsidR="00E6778A" w:rsidRPr="00E6778A" w:rsidRDefault="00E6778A" w:rsidP="00E6778A">
            <w:pPr>
              <w:rPr>
                <w:rFonts w:ascii="Calibri Light" w:eastAsia="Calibri" w:hAnsi="Calibri Light" w:cs="Calibri Light"/>
                <w:sz w:val="20"/>
                <w:szCs w:val="20"/>
              </w:rPr>
            </w:pPr>
            <w:r w:rsidRPr="00E6778A">
              <w:rPr>
                <w:rFonts w:ascii="Calibri Light" w:eastAsia="Calibri" w:hAnsi="Calibri Light" w:cs="Calibri Light"/>
                <w:sz w:val="20"/>
                <w:szCs w:val="20"/>
              </w:rPr>
              <w:t>Estudios superiores:</w:t>
            </w:r>
          </w:p>
          <w:p w14:paraId="44315F19" w14:textId="27B52AEB" w:rsidR="00FD10E6" w:rsidRPr="00F53C07" w:rsidRDefault="00E6778A" w:rsidP="00E6778A">
            <w:pPr>
              <w:spacing w:after="200" w:line="276" w:lineRule="auto"/>
              <w:ind w:left="720"/>
              <w:contextualSpacing/>
              <w:rPr>
                <w:rFonts w:cs="Arial"/>
                <w:lang w:val="es-BO"/>
              </w:rPr>
            </w:pPr>
            <w:r w:rsidRPr="00E6778A">
              <w:rPr>
                <w:rFonts w:ascii="Calibri Light" w:eastAsia="Calibri" w:hAnsi="Calibri Light" w:cs="Calibri Light"/>
                <w:sz w:val="20"/>
                <w:szCs w:val="20"/>
              </w:rPr>
              <w:t>Diplomado en derecho administrativo</w:t>
            </w:r>
          </w:p>
        </w:tc>
        <w:tc>
          <w:tcPr>
            <w:tcW w:w="1985" w:type="dxa"/>
            <w:gridSpan w:val="2"/>
            <w:vAlign w:val="center"/>
          </w:tcPr>
          <w:p w14:paraId="7C899931" w14:textId="77777777" w:rsidR="00E37AED" w:rsidRDefault="00E6778A" w:rsidP="009C2F65">
            <w:pPr>
              <w:rPr>
                <w:rFonts w:ascii="Calibri Light" w:eastAsia="Calibri" w:hAnsi="Calibri Light" w:cs="Calibri Light"/>
                <w:sz w:val="20"/>
                <w:szCs w:val="20"/>
                <w:lang w:val="es-BO" w:eastAsia="es-BO"/>
              </w:rPr>
            </w:pPr>
            <w:r w:rsidRPr="00E6778A">
              <w:rPr>
                <w:rFonts w:ascii="Calibri Light" w:eastAsia="Calibri" w:hAnsi="Calibri Light" w:cs="Calibri Light"/>
                <w:sz w:val="20"/>
                <w:szCs w:val="20"/>
                <w:lang w:val="es-BO" w:eastAsia="es-BO"/>
              </w:rPr>
              <w:t>El postulante que acredite el diplomado se le asignara 5 puntos</w:t>
            </w:r>
          </w:p>
          <w:p w14:paraId="351A0C0A" w14:textId="1F02FC33" w:rsidR="00F53C07" w:rsidRPr="00F53C07" w:rsidRDefault="00E37AED" w:rsidP="009C2F65">
            <w:pPr>
              <w:rPr>
                <w:rFonts w:ascii="Calibri Light" w:hAnsi="Calibri Light" w:cs="Calibri Light"/>
                <w:sz w:val="20"/>
                <w:szCs w:val="20"/>
                <w:lang w:val="es-BO"/>
              </w:rPr>
            </w:pPr>
            <w:r>
              <w:rPr>
                <w:rFonts w:ascii="Calibri Light" w:eastAsia="Calibri" w:hAnsi="Calibri Light" w:cs="Calibri Light"/>
                <w:sz w:val="20"/>
                <w:szCs w:val="20"/>
                <w:lang w:val="es-BO" w:eastAsia="es-BO"/>
              </w:rPr>
              <w:t>(Máximo 5 puntos)</w:t>
            </w:r>
            <w:r w:rsidR="00E6778A" w:rsidRPr="00E6778A">
              <w:rPr>
                <w:rFonts w:ascii="Calibri Light" w:eastAsia="Calibri" w:hAnsi="Calibri Light" w:cs="Calibri Light"/>
                <w:sz w:val="20"/>
                <w:szCs w:val="20"/>
                <w:lang w:val="es-BO" w:eastAsia="es-BO"/>
              </w:rPr>
              <w:t>.</w:t>
            </w:r>
          </w:p>
        </w:tc>
        <w:tc>
          <w:tcPr>
            <w:tcW w:w="2977" w:type="dxa"/>
            <w:gridSpan w:val="2"/>
          </w:tcPr>
          <w:p w14:paraId="434C99D3" w14:textId="5D9E0D00" w:rsidR="00496963" w:rsidRPr="00D011A8" w:rsidRDefault="00496963" w:rsidP="00EB3E8A">
            <w:pPr>
              <w:rPr>
                <w:rFonts w:cs="Arial"/>
                <w:lang w:val="es-BO"/>
              </w:rPr>
            </w:pPr>
          </w:p>
        </w:tc>
      </w:tr>
      <w:tr w:rsidR="00F53C07" w:rsidRPr="00D011A8" w14:paraId="742DF42E" w14:textId="77777777" w:rsidTr="00994939">
        <w:trPr>
          <w:gridBefore w:val="1"/>
          <w:wBefore w:w="293" w:type="dxa"/>
          <w:jc w:val="center"/>
        </w:trPr>
        <w:tc>
          <w:tcPr>
            <w:tcW w:w="1128" w:type="dxa"/>
            <w:vAlign w:val="center"/>
          </w:tcPr>
          <w:p w14:paraId="5220EBC3" w14:textId="544F6CC9" w:rsidR="00F53C07" w:rsidRPr="00D011A8" w:rsidRDefault="00F53C07" w:rsidP="00994939">
            <w:pPr>
              <w:jc w:val="center"/>
              <w:rPr>
                <w:rFonts w:cs="Arial"/>
                <w:lang w:val="es-BO"/>
              </w:rPr>
            </w:pPr>
            <w:r>
              <w:rPr>
                <w:rFonts w:cs="Arial"/>
                <w:lang w:val="es-BO"/>
              </w:rPr>
              <w:t>2</w:t>
            </w:r>
          </w:p>
        </w:tc>
        <w:tc>
          <w:tcPr>
            <w:tcW w:w="3692" w:type="dxa"/>
            <w:gridSpan w:val="2"/>
          </w:tcPr>
          <w:p w14:paraId="1D7A1CCD" w14:textId="77777777" w:rsidR="00E6778A" w:rsidRPr="00E6778A" w:rsidRDefault="00E6778A" w:rsidP="00E6778A">
            <w:pPr>
              <w:rPr>
                <w:rFonts w:ascii="Calibri Light" w:eastAsia="Calibri" w:hAnsi="Calibri Light" w:cs="Calibri Light"/>
                <w:sz w:val="20"/>
                <w:szCs w:val="20"/>
              </w:rPr>
            </w:pPr>
            <w:r w:rsidRPr="00E6778A">
              <w:rPr>
                <w:rFonts w:ascii="Calibri Light" w:eastAsia="Calibri" w:hAnsi="Calibri Light" w:cs="Calibri Light"/>
                <w:sz w:val="20"/>
                <w:szCs w:val="20"/>
              </w:rPr>
              <w:t>Experiencia laboral en:</w:t>
            </w:r>
          </w:p>
          <w:p w14:paraId="70AFB192" w14:textId="77777777" w:rsidR="00E6778A" w:rsidRPr="00E6778A" w:rsidRDefault="00E6778A" w:rsidP="00E6778A">
            <w:pPr>
              <w:numPr>
                <w:ilvl w:val="0"/>
                <w:numId w:val="51"/>
              </w:numPr>
              <w:contextualSpacing/>
              <w:rPr>
                <w:rFonts w:ascii="Calibri Light" w:eastAsia="Calibri" w:hAnsi="Calibri Light" w:cs="Calibri Light"/>
                <w:sz w:val="20"/>
                <w:szCs w:val="20"/>
              </w:rPr>
            </w:pPr>
            <w:r w:rsidRPr="00E6778A">
              <w:rPr>
                <w:rFonts w:ascii="Calibri Light" w:eastAsia="Calibri" w:hAnsi="Calibri Light" w:cs="Calibri Light"/>
                <w:sz w:val="20"/>
                <w:szCs w:val="20"/>
              </w:rPr>
              <w:t>Elaboración de Contratos</w:t>
            </w:r>
          </w:p>
          <w:p w14:paraId="1F3C2AB9" w14:textId="77777777" w:rsidR="00E6778A" w:rsidRPr="00E6778A" w:rsidRDefault="00E6778A" w:rsidP="00E6778A">
            <w:pPr>
              <w:numPr>
                <w:ilvl w:val="0"/>
                <w:numId w:val="51"/>
              </w:numPr>
              <w:contextualSpacing/>
              <w:rPr>
                <w:rFonts w:ascii="Calibri Light" w:eastAsia="Calibri" w:hAnsi="Calibri Light" w:cs="Calibri Light"/>
                <w:sz w:val="20"/>
                <w:szCs w:val="20"/>
              </w:rPr>
            </w:pPr>
            <w:r w:rsidRPr="00E6778A">
              <w:rPr>
                <w:rFonts w:ascii="Calibri Light" w:eastAsia="Calibri" w:hAnsi="Calibri Light" w:cs="Calibri Light"/>
                <w:sz w:val="20"/>
                <w:szCs w:val="20"/>
              </w:rPr>
              <w:t xml:space="preserve">Elaboración de Dictámenes Legales. </w:t>
            </w:r>
          </w:p>
          <w:p w14:paraId="623FB846" w14:textId="77777777" w:rsidR="00E6778A" w:rsidRPr="00E6778A" w:rsidRDefault="00E6778A" w:rsidP="00E6778A">
            <w:pPr>
              <w:numPr>
                <w:ilvl w:val="0"/>
                <w:numId w:val="51"/>
              </w:numPr>
              <w:contextualSpacing/>
              <w:rPr>
                <w:rFonts w:ascii="Calibri Light" w:eastAsia="Calibri" w:hAnsi="Calibri Light" w:cs="Calibri Light"/>
                <w:sz w:val="20"/>
                <w:szCs w:val="20"/>
              </w:rPr>
            </w:pPr>
            <w:r w:rsidRPr="00E6778A">
              <w:rPr>
                <w:rFonts w:ascii="Calibri Light" w:eastAsia="Calibri" w:hAnsi="Calibri Light" w:cs="Calibri Light"/>
                <w:sz w:val="20"/>
                <w:szCs w:val="20"/>
              </w:rPr>
              <w:t>Elaboración de Resoluciones.</w:t>
            </w:r>
          </w:p>
          <w:p w14:paraId="418D30B1" w14:textId="77777777" w:rsidR="00E6778A" w:rsidRPr="00E6778A" w:rsidRDefault="00E6778A" w:rsidP="00E6778A">
            <w:pPr>
              <w:numPr>
                <w:ilvl w:val="0"/>
                <w:numId w:val="51"/>
              </w:numPr>
              <w:contextualSpacing/>
              <w:rPr>
                <w:rFonts w:ascii="Calibri Light" w:eastAsia="Calibri" w:hAnsi="Calibri Light" w:cs="Calibri Light"/>
                <w:sz w:val="20"/>
                <w:szCs w:val="20"/>
              </w:rPr>
            </w:pPr>
            <w:r w:rsidRPr="00E6778A">
              <w:rPr>
                <w:rFonts w:ascii="Calibri Light" w:eastAsia="Calibri" w:hAnsi="Calibri Light" w:cs="Calibri Light"/>
                <w:sz w:val="20"/>
                <w:szCs w:val="20"/>
              </w:rPr>
              <w:t>Asesoría Legal</w:t>
            </w:r>
          </w:p>
          <w:p w14:paraId="54016BD5" w14:textId="60970A7C" w:rsidR="00F53C07" w:rsidRPr="00CD285B" w:rsidRDefault="00F53C07" w:rsidP="00E6778A">
            <w:pPr>
              <w:pStyle w:val="Prrafodelista"/>
              <w:spacing w:line="276" w:lineRule="auto"/>
              <w:contextualSpacing/>
              <w:rPr>
                <w:rFonts w:ascii="Calibri Light" w:eastAsia="Calibri" w:hAnsi="Calibri Light" w:cs="Calibri Light"/>
                <w:lang w:val="es-BO"/>
              </w:rPr>
            </w:pPr>
          </w:p>
        </w:tc>
        <w:tc>
          <w:tcPr>
            <w:tcW w:w="1985" w:type="dxa"/>
            <w:gridSpan w:val="2"/>
            <w:vAlign w:val="center"/>
          </w:tcPr>
          <w:p w14:paraId="2E5C1E32" w14:textId="77777777" w:rsidR="00F53C07" w:rsidRDefault="00E6778A" w:rsidP="009C2F65">
            <w:pPr>
              <w:rPr>
                <w:rFonts w:ascii="Calibri Light" w:eastAsia="Calibri" w:hAnsi="Calibri Light" w:cs="Calibri Light"/>
                <w:sz w:val="20"/>
                <w:szCs w:val="20"/>
                <w:lang w:val="es-BO" w:eastAsia="es-BO"/>
              </w:rPr>
            </w:pPr>
            <w:r w:rsidRPr="00E6778A">
              <w:rPr>
                <w:rFonts w:ascii="Calibri Light" w:eastAsia="Calibri" w:hAnsi="Calibri Light" w:cs="Calibri Light"/>
                <w:sz w:val="20"/>
                <w:szCs w:val="20"/>
                <w:lang w:val="es-BO" w:eastAsia="es-BO"/>
              </w:rPr>
              <w:t>Se asignará una puntuación de 5 puntos por acreditar experiencia laborar en cada área. (Deberá adjuntar certificados de trabajo y/o contrato donde se mencione las labores desarrolladas)</w:t>
            </w:r>
          </w:p>
          <w:p w14:paraId="5592BBF8" w14:textId="08F8BFA0" w:rsidR="00E37AED" w:rsidRPr="003B4731" w:rsidRDefault="00E37AED" w:rsidP="009C2F65">
            <w:pPr>
              <w:rPr>
                <w:rFonts w:ascii="Calibri Light" w:eastAsia="Calibri" w:hAnsi="Calibri Light" w:cs="Calibri Light"/>
                <w:sz w:val="20"/>
                <w:szCs w:val="20"/>
                <w:lang w:val="es-BO" w:eastAsia="es-BO"/>
              </w:rPr>
            </w:pPr>
            <w:r>
              <w:rPr>
                <w:rFonts w:ascii="Calibri Light" w:eastAsia="Calibri" w:hAnsi="Calibri Light" w:cs="Calibri Light"/>
                <w:sz w:val="20"/>
                <w:szCs w:val="20"/>
                <w:lang w:val="es-BO" w:eastAsia="es-BO"/>
              </w:rPr>
              <w:t>(Máximo 20 puntos)</w:t>
            </w:r>
          </w:p>
        </w:tc>
        <w:tc>
          <w:tcPr>
            <w:tcW w:w="2977" w:type="dxa"/>
            <w:gridSpan w:val="2"/>
          </w:tcPr>
          <w:p w14:paraId="79420104" w14:textId="77777777" w:rsidR="00F53C07" w:rsidRPr="00D011A8" w:rsidRDefault="00F53C07" w:rsidP="00EB3E8A">
            <w:pPr>
              <w:rPr>
                <w:rFonts w:cs="Arial"/>
                <w:lang w:val="es-BO"/>
              </w:rPr>
            </w:pPr>
          </w:p>
        </w:tc>
      </w:tr>
      <w:tr w:rsidR="00E6778A" w:rsidRPr="00D011A8" w14:paraId="4FB1E10B" w14:textId="77777777" w:rsidTr="00E37AED">
        <w:trPr>
          <w:gridBefore w:val="1"/>
          <w:wBefore w:w="293" w:type="dxa"/>
          <w:jc w:val="center"/>
        </w:trPr>
        <w:tc>
          <w:tcPr>
            <w:tcW w:w="1128" w:type="dxa"/>
            <w:vAlign w:val="center"/>
          </w:tcPr>
          <w:p w14:paraId="3C464100" w14:textId="32A76086" w:rsidR="00E6778A" w:rsidRDefault="00E37AED" w:rsidP="00994939">
            <w:pPr>
              <w:jc w:val="center"/>
              <w:rPr>
                <w:rFonts w:cs="Arial"/>
                <w:lang w:val="es-BO"/>
              </w:rPr>
            </w:pPr>
            <w:r>
              <w:rPr>
                <w:rFonts w:cs="Arial"/>
                <w:lang w:val="es-BO"/>
              </w:rPr>
              <w:t>3</w:t>
            </w:r>
          </w:p>
        </w:tc>
        <w:tc>
          <w:tcPr>
            <w:tcW w:w="3692" w:type="dxa"/>
            <w:gridSpan w:val="2"/>
          </w:tcPr>
          <w:p w14:paraId="6E386959" w14:textId="2052DCEF" w:rsidR="00E6778A" w:rsidRPr="00E37AED" w:rsidRDefault="00E37AED" w:rsidP="00E37AED">
            <w:pPr>
              <w:tabs>
                <w:tab w:val="left" w:pos="1170"/>
              </w:tabs>
              <w:rPr>
                <w:rFonts w:ascii="Calibri Light" w:eastAsia="Calibri" w:hAnsi="Calibri Light" w:cs="Calibri Light"/>
                <w:sz w:val="20"/>
                <w:szCs w:val="20"/>
              </w:rPr>
            </w:pPr>
            <w:r w:rsidRPr="00E37AED">
              <w:rPr>
                <w:rFonts w:ascii="Calibri Light" w:eastAsia="Calibri" w:hAnsi="Calibri Light" w:cs="Calibri Light"/>
                <w:sz w:val="20"/>
                <w:szCs w:val="20"/>
              </w:rPr>
              <w:t>Evaluación Técnica</w:t>
            </w:r>
          </w:p>
        </w:tc>
        <w:tc>
          <w:tcPr>
            <w:tcW w:w="1985" w:type="dxa"/>
            <w:gridSpan w:val="2"/>
            <w:vAlign w:val="center"/>
          </w:tcPr>
          <w:p w14:paraId="4FDB1FD1" w14:textId="77777777" w:rsidR="00E6778A" w:rsidRDefault="00E37AED" w:rsidP="009C2F65">
            <w:pPr>
              <w:rPr>
                <w:rFonts w:ascii="Calibri Light" w:eastAsia="Calibri" w:hAnsi="Calibri Light" w:cs="Calibri Light"/>
                <w:sz w:val="20"/>
                <w:szCs w:val="20"/>
                <w:lang w:val="es-BO" w:eastAsia="es-BO"/>
              </w:rPr>
            </w:pPr>
            <w:r w:rsidRPr="00E37AED">
              <w:rPr>
                <w:rFonts w:ascii="Calibri Light" w:eastAsia="Calibri" w:hAnsi="Calibri Light" w:cs="Calibri Light"/>
                <w:sz w:val="20"/>
                <w:szCs w:val="20"/>
                <w:lang w:val="es-BO" w:eastAsia="es-BO"/>
              </w:rPr>
              <w:t>Se realizará examen técnico asignando puntuación de 10 puntos.</w:t>
            </w:r>
          </w:p>
          <w:p w14:paraId="052E7F0F" w14:textId="2D821A21" w:rsidR="00E37AED" w:rsidRPr="00E6778A" w:rsidRDefault="00E37AED" w:rsidP="009C2F65">
            <w:pPr>
              <w:rPr>
                <w:rFonts w:ascii="Calibri Light" w:eastAsia="Calibri" w:hAnsi="Calibri Light" w:cs="Calibri Light"/>
                <w:sz w:val="20"/>
                <w:szCs w:val="20"/>
                <w:lang w:val="es-BO" w:eastAsia="es-BO"/>
              </w:rPr>
            </w:pPr>
            <w:r>
              <w:rPr>
                <w:rFonts w:ascii="Calibri Light" w:eastAsia="Calibri" w:hAnsi="Calibri Light" w:cs="Calibri Light"/>
                <w:sz w:val="20"/>
                <w:szCs w:val="20"/>
                <w:lang w:val="es-BO" w:eastAsia="es-BO"/>
              </w:rPr>
              <w:t>(Máximo 10 puntos)</w:t>
            </w:r>
          </w:p>
        </w:tc>
        <w:tc>
          <w:tcPr>
            <w:tcW w:w="2977" w:type="dxa"/>
            <w:gridSpan w:val="2"/>
            <w:vAlign w:val="center"/>
          </w:tcPr>
          <w:p w14:paraId="63CD2283" w14:textId="5D90CFD6" w:rsidR="00E6778A" w:rsidRPr="00E37AED" w:rsidRDefault="00E37AED" w:rsidP="00E37AED">
            <w:pPr>
              <w:jc w:val="center"/>
              <w:rPr>
                <w:rFonts w:ascii="Calibri Light" w:hAnsi="Calibri Light" w:cs="Calibri Light"/>
                <w:sz w:val="20"/>
                <w:szCs w:val="20"/>
                <w:lang w:val="es-BO"/>
              </w:rPr>
            </w:pPr>
            <w:r w:rsidRPr="00E37AED">
              <w:rPr>
                <w:rFonts w:ascii="Calibri Light" w:hAnsi="Calibri Light" w:cs="Calibri Light"/>
                <w:sz w:val="20"/>
                <w:szCs w:val="20"/>
                <w:lang w:val="es-BO"/>
              </w:rPr>
              <w:t>Manifestar aceptación</w:t>
            </w:r>
          </w:p>
        </w:tc>
      </w:tr>
      <w:tr w:rsidR="00311A7A" w:rsidRPr="004B26AD" w14:paraId="6A970DCC" w14:textId="77777777" w:rsidTr="005C668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098" w:type="dxa"/>
            <w:gridSpan w:val="3"/>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6C42145C" w:rsidR="00716AAB" w:rsidRDefault="00716AAB" w:rsidP="00716AAB">
      <w:pPr>
        <w:jc w:val="center"/>
        <w:rPr>
          <w:rFonts w:ascii="Arial" w:hAnsi="Arial" w:cs="Arial"/>
          <w:b/>
          <w:lang w:val="es-BO"/>
        </w:rPr>
      </w:pPr>
    </w:p>
    <w:p w14:paraId="3E13FB0B" w14:textId="1F92A4F2" w:rsidR="00803BF3" w:rsidRDefault="00803BF3" w:rsidP="00716AAB">
      <w:pPr>
        <w:jc w:val="center"/>
        <w:rPr>
          <w:rFonts w:ascii="Arial" w:hAnsi="Arial" w:cs="Arial"/>
          <w:b/>
          <w:lang w:val="es-BO"/>
        </w:rPr>
      </w:pPr>
    </w:p>
    <w:p w14:paraId="57CEAA7C" w14:textId="2E6F3755" w:rsidR="00803BF3" w:rsidRDefault="00803BF3" w:rsidP="00716AAB">
      <w:pPr>
        <w:jc w:val="center"/>
        <w:rPr>
          <w:rFonts w:ascii="Arial" w:hAnsi="Arial" w:cs="Arial"/>
          <w:b/>
          <w:lang w:val="es-BO"/>
        </w:rPr>
      </w:pPr>
    </w:p>
    <w:p w14:paraId="7BAA7B03" w14:textId="563E18B3" w:rsidR="00803BF3" w:rsidRDefault="00803BF3" w:rsidP="00716AAB">
      <w:pPr>
        <w:jc w:val="center"/>
        <w:rPr>
          <w:rFonts w:ascii="Arial" w:hAnsi="Arial" w:cs="Arial"/>
          <w:b/>
          <w:lang w:val="es-BO"/>
        </w:rPr>
      </w:pPr>
    </w:p>
    <w:p w14:paraId="2746798C" w14:textId="55B1C6A0" w:rsidR="00803BF3" w:rsidRDefault="00803BF3" w:rsidP="00716AAB">
      <w:pPr>
        <w:jc w:val="center"/>
        <w:rPr>
          <w:rFonts w:ascii="Arial" w:hAnsi="Arial" w:cs="Arial"/>
          <w:b/>
          <w:lang w:val="es-BO"/>
        </w:rPr>
      </w:pPr>
    </w:p>
    <w:p w14:paraId="201DCF01" w14:textId="329B1BE7" w:rsidR="00803BF3" w:rsidRDefault="00803BF3" w:rsidP="00716AAB">
      <w:pPr>
        <w:jc w:val="center"/>
        <w:rPr>
          <w:rFonts w:ascii="Arial" w:hAnsi="Arial" w:cs="Arial"/>
          <w:b/>
          <w:lang w:val="es-BO"/>
        </w:rPr>
      </w:pPr>
    </w:p>
    <w:p w14:paraId="038A2BC9" w14:textId="66BE80B4" w:rsidR="00803BF3" w:rsidRDefault="00803BF3" w:rsidP="00716AAB">
      <w:pPr>
        <w:jc w:val="center"/>
        <w:rPr>
          <w:rFonts w:ascii="Arial" w:hAnsi="Arial" w:cs="Arial"/>
          <w:b/>
          <w:lang w:val="es-BO"/>
        </w:rPr>
      </w:pPr>
    </w:p>
    <w:p w14:paraId="355C6C8E" w14:textId="35BD6465" w:rsidR="00803BF3" w:rsidRDefault="00803BF3" w:rsidP="00716AAB">
      <w:pPr>
        <w:jc w:val="center"/>
        <w:rPr>
          <w:rFonts w:ascii="Arial" w:hAnsi="Arial" w:cs="Arial"/>
          <w:b/>
          <w:lang w:val="es-BO"/>
        </w:rPr>
      </w:pPr>
    </w:p>
    <w:p w14:paraId="3DC1443E" w14:textId="3A63D84A" w:rsidR="00803BF3" w:rsidRDefault="00803BF3" w:rsidP="00716AAB">
      <w:pPr>
        <w:jc w:val="center"/>
        <w:rPr>
          <w:rFonts w:ascii="Arial" w:hAnsi="Arial" w:cs="Arial"/>
          <w:b/>
          <w:lang w:val="es-BO"/>
        </w:rPr>
      </w:pPr>
    </w:p>
    <w:p w14:paraId="236D5997" w14:textId="3512AD01" w:rsidR="00803BF3" w:rsidRDefault="00803BF3" w:rsidP="00716AAB">
      <w:pPr>
        <w:jc w:val="center"/>
        <w:rPr>
          <w:rFonts w:ascii="Arial" w:hAnsi="Arial" w:cs="Arial"/>
          <w:b/>
          <w:lang w:val="es-BO"/>
        </w:rPr>
      </w:pPr>
    </w:p>
    <w:p w14:paraId="2883CD37" w14:textId="63648641" w:rsidR="00803BF3" w:rsidRDefault="00803BF3" w:rsidP="00716AAB">
      <w:pPr>
        <w:jc w:val="center"/>
        <w:rPr>
          <w:rFonts w:ascii="Arial" w:hAnsi="Arial" w:cs="Arial"/>
          <w:b/>
          <w:lang w:val="es-BO"/>
        </w:rPr>
      </w:pPr>
    </w:p>
    <w:p w14:paraId="227F4C33" w14:textId="089AF92D" w:rsidR="00803BF3" w:rsidRDefault="00803BF3" w:rsidP="00716AAB">
      <w:pPr>
        <w:jc w:val="center"/>
        <w:rPr>
          <w:rFonts w:ascii="Arial" w:hAnsi="Arial" w:cs="Arial"/>
          <w:b/>
          <w:lang w:val="es-BO"/>
        </w:rPr>
      </w:pPr>
    </w:p>
    <w:p w14:paraId="3C55F31D" w14:textId="485C691D" w:rsidR="00803BF3" w:rsidRDefault="00803BF3" w:rsidP="00716AAB">
      <w:pPr>
        <w:jc w:val="center"/>
        <w:rPr>
          <w:rFonts w:ascii="Arial" w:hAnsi="Arial" w:cs="Arial"/>
          <w:b/>
          <w:lang w:val="es-BO"/>
        </w:rPr>
      </w:pPr>
    </w:p>
    <w:p w14:paraId="1C39659D" w14:textId="60FBF6F9" w:rsidR="00803BF3" w:rsidRDefault="00803BF3" w:rsidP="00716AAB">
      <w:pPr>
        <w:jc w:val="center"/>
        <w:rPr>
          <w:rFonts w:ascii="Arial" w:hAnsi="Arial" w:cs="Arial"/>
          <w:b/>
          <w:lang w:val="es-BO"/>
        </w:rPr>
      </w:pPr>
    </w:p>
    <w:p w14:paraId="3D3E9E7A" w14:textId="26527701" w:rsidR="00803BF3" w:rsidRDefault="00803BF3" w:rsidP="00716AAB">
      <w:pPr>
        <w:jc w:val="center"/>
        <w:rPr>
          <w:rFonts w:ascii="Arial" w:hAnsi="Arial" w:cs="Arial"/>
          <w:b/>
          <w:lang w:val="es-BO"/>
        </w:rPr>
      </w:pPr>
    </w:p>
    <w:p w14:paraId="44AC1C2F" w14:textId="19C2011B" w:rsidR="00803BF3" w:rsidRDefault="00803BF3" w:rsidP="00716AAB">
      <w:pPr>
        <w:jc w:val="center"/>
        <w:rPr>
          <w:rFonts w:ascii="Arial" w:hAnsi="Arial" w:cs="Arial"/>
          <w:b/>
          <w:lang w:val="es-BO"/>
        </w:rPr>
      </w:pPr>
    </w:p>
    <w:p w14:paraId="42B12DF8" w14:textId="223D4FAC" w:rsidR="00803BF3" w:rsidRDefault="00803BF3" w:rsidP="00716AAB">
      <w:pPr>
        <w:jc w:val="center"/>
        <w:rPr>
          <w:rFonts w:ascii="Arial" w:hAnsi="Arial" w:cs="Arial"/>
          <w:b/>
          <w:lang w:val="es-BO"/>
        </w:rPr>
      </w:pPr>
    </w:p>
    <w:p w14:paraId="25264564" w14:textId="4840C0E1" w:rsidR="00803BF3" w:rsidRDefault="00803BF3" w:rsidP="00716AAB">
      <w:pPr>
        <w:jc w:val="center"/>
        <w:rPr>
          <w:rFonts w:ascii="Arial" w:hAnsi="Arial" w:cs="Arial"/>
          <w:b/>
          <w:lang w:val="es-BO"/>
        </w:rPr>
      </w:pPr>
    </w:p>
    <w:p w14:paraId="77345060" w14:textId="2CFC6E82" w:rsidR="00803BF3" w:rsidRDefault="00803BF3" w:rsidP="00716AAB">
      <w:pPr>
        <w:jc w:val="center"/>
        <w:rPr>
          <w:rFonts w:ascii="Arial" w:hAnsi="Arial" w:cs="Arial"/>
          <w:b/>
          <w:lang w:val="es-BO"/>
        </w:rPr>
      </w:pPr>
    </w:p>
    <w:p w14:paraId="6B283FF9" w14:textId="022B2FFE" w:rsidR="00803BF3" w:rsidRDefault="00803BF3" w:rsidP="00716AAB">
      <w:pPr>
        <w:jc w:val="center"/>
        <w:rPr>
          <w:rFonts w:ascii="Arial" w:hAnsi="Arial" w:cs="Arial"/>
          <w:b/>
          <w:lang w:val="es-BO"/>
        </w:rPr>
      </w:pPr>
    </w:p>
    <w:p w14:paraId="4DDCD28D" w14:textId="77777777" w:rsidR="00803BF3" w:rsidRPr="00D011A8" w:rsidRDefault="00803BF3" w:rsidP="00716AAB">
      <w:pPr>
        <w:jc w:val="center"/>
        <w:rPr>
          <w:rFonts w:ascii="Arial" w:hAnsi="Arial" w:cs="Arial"/>
          <w:b/>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106"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F863A2">
        <w:rPr>
          <w:rFonts w:cs="Arial"/>
          <w:b/>
          <w:noProof/>
          <w:szCs w:val="18"/>
          <w:lang w:val="es-BO"/>
        </w:rPr>
        <w:t>1</w:t>
      </w:r>
      <w:r w:rsidR="004301B5" w:rsidRPr="00D011A8">
        <w:rPr>
          <w:rFonts w:cs="Arial"/>
          <w:b/>
          <w:szCs w:val="18"/>
          <w:lang w:val="es-BO"/>
        </w:rPr>
        <w:fldChar w:fldCharType="end"/>
      </w:r>
      <w:bookmarkEnd w:id="106"/>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EE2AE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EE2AE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EE2AEA">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EE2AE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EE2AE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EE2AE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proofErr w:type="gramStart"/>
            <w:r>
              <w:rPr>
                <w:rFonts w:ascii="Arial" w:hAnsi="Arial" w:cs="Arial"/>
                <w:b/>
                <w:bCs/>
                <w:lang w:val="es-BO"/>
              </w:rPr>
              <w:t>PA</w:t>
            </w:r>
            <w:r w:rsidR="00EB3E8A" w:rsidRPr="00D011A8">
              <w:rPr>
                <w:rFonts w:ascii="Arial" w:hAnsi="Arial" w:cs="Arial"/>
                <w:b/>
                <w:bCs/>
                <w:lang w:val="es-BO"/>
              </w:rPr>
              <w:t>(</w:t>
            </w:r>
            <w:proofErr w:type="gramEnd"/>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lastRenderedPageBreak/>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7C3EBC2B"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00820374">
        <w:rPr>
          <w:rFonts w:cs="Tahoma"/>
          <w:b/>
          <w:iCs/>
          <w:szCs w:val="18"/>
          <w:lang w:val="es-BO"/>
        </w:rPr>
        <w:t>DE LINEA</w:t>
      </w:r>
    </w:p>
    <w:p w14:paraId="3F5A5DEC" w14:textId="77777777" w:rsidR="00E3511B" w:rsidRPr="00D011A8" w:rsidRDefault="00E3511B" w:rsidP="00B47D4D">
      <w:pPr>
        <w:rPr>
          <w:rFonts w:cs="Tahoma"/>
          <w:szCs w:val="18"/>
          <w:lang w:val="es-BO"/>
        </w:rPr>
      </w:pPr>
    </w:p>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lastRenderedPageBreak/>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EE2AEA">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EE2AEA">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EE2AEA">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EE2AEA">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EE2AEA">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EE2AEA">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EE2AEA">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EE2AEA">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EE2AEA">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EE2AEA">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EE2AEA">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EE2AEA">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EE2AEA">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406B4DD3" w14:textId="75E8553F" w:rsidR="00E3511B" w:rsidRPr="00820374" w:rsidRDefault="00E3511B" w:rsidP="00994939">
      <w:pPr>
        <w:pStyle w:val="CM2"/>
        <w:spacing w:line="240" w:lineRule="auto"/>
        <w:rPr>
          <w:rFonts w:cs="Arial"/>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00820374" w:rsidRPr="00820374">
        <w:rPr>
          <w:rFonts w:ascii="Verdana" w:hAnsi="Verdana"/>
          <w:sz w:val="18"/>
          <w:szCs w:val="18"/>
          <w:lang w:val="es-BO"/>
        </w:rPr>
        <w:t>“En el presente contrato no se otorgará anticipo</w:t>
      </w:r>
      <w:r w:rsidR="00820374">
        <w:rPr>
          <w:rFonts w:ascii="Verdana" w:hAnsi="Verdana"/>
          <w:sz w:val="18"/>
          <w:szCs w:val="18"/>
          <w:lang w:val="es-BO"/>
        </w:rPr>
        <w:t>”</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lastRenderedPageBreak/>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EE2AEA">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EE2AEA">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EE2AEA">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EE2AEA">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lastRenderedPageBreak/>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EE2AEA">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w:t>
      </w:r>
      <w:r w:rsidRPr="00D011A8">
        <w:rPr>
          <w:rFonts w:ascii="Verdana" w:hAnsi="Verdana"/>
          <w:sz w:val="18"/>
          <w:szCs w:val="18"/>
          <w:lang w:val="es-BO"/>
        </w:rPr>
        <w:lastRenderedPageBreak/>
        <w:t xml:space="preserve">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EE2AEA">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EE2AEA">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EE2AEA">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EE2AEA">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EE2AEA">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EE2AEA">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EE2AEA">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EE2AEA">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EE2AEA">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EE2AEA">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xml:space="preserve">, según quien haya requerido la resolución del contrato, notificará </w:t>
      </w:r>
      <w:r w:rsidRPr="00D011A8">
        <w:rPr>
          <w:szCs w:val="18"/>
          <w:lang w:val="es-BO"/>
        </w:rPr>
        <w:lastRenderedPageBreak/>
        <w:t>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EE2AEA">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EE2AEA">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EE2AEA">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EE2AEA">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EE2AEA">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w:t>
      </w:r>
      <w:r w:rsidRPr="00D011A8">
        <w:rPr>
          <w:szCs w:val="18"/>
          <w:lang w:val="es-BO"/>
        </w:rPr>
        <w:lastRenderedPageBreak/>
        <w:t xml:space="preserve">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w:t>
      </w:r>
      <w:r w:rsidRPr="00D011A8">
        <w:rPr>
          <w:rFonts w:cs="Tahoma"/>
          <w:szCs w:val="18"/>
          <w:lang w:val="es-BO"/>
        </w:rPr>
        <w:lastRenderedPageBreak/>
        <w:t xml:space="preserve">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BAE0D" w14:textId="77777777" w:rsidR="00C22FC1" w:rsidRDefault="00C22FC1">
      <w:r>
        <w:separator/>
      </w:r>
    </w:p>
  </w:endnote>
  <w:endnote w:type="continuationSeparator" w:id="0">
    <w:p w14:paraId="0F5A74F0" w14:textId="77777777" w:rsidR="00C22FC1" w:rsidRDefault="00C2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tarell">
    <w:altName w:val="Times New Roman"/>
    <w:charset w:val="00"/>
    <w:family w:val="auto"/>
    <w:pitch w:val="default"/>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E8E4" w14:textId="77777777" w:rsidR="00E36A89" w:rsidRDefault="00E36A8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36A89" w:rsidRDefault="00E36A89"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3187" w14:textId="58347ACE" w:rsidR="00E36A89" w:rsidRDefault="00E36A8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13E8EEFF" w14:textId="77777777" w:rsidR="00E36A89" w:rsidRDefault="00E36A89"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126B" w14:textId="56970AD0" w:rsidR="00E36A89" w:rsidRDefault="00E36A89" w:rsidP="00811FDB">
    <w:pPr>
      <w:pStyle w:val="Piedepgina"/>
      <w:jc w:val="right"/>
      <w:rPr>
        <w:rStyle w:val="Nmerodepgina"/>
      </w:rPr>
    </w:pPr>
  </w:p>
  <w:p w14:paraId="4C79885C" w14:textId="77777777" w:rsidR="00E36A89" w:rsidRDefault="00E36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E6060" w14:textId="77777777" w:rsidR="00C22FC1" w:rsidRDefault="00C22FC1">
      <w:r>
        <w:separator/>
      </w:r>
    </w:p>
  </w:footnote>
  <w:footnote w:type="continuationSeparator" w:id="0">
    <w:p w14:paraId="0E3D4C0A" w14:textId="77777777" w:rsidR="00C22FC1" w:rsidRDefault="00C2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B51A" w14:textId="77777777" w:rsidR="00E36A89" w:rsidRPr="00364BEB" w:rsidRDefault="00E36A89"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E36A89" w:rsidRDefault="00E36A89"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FC12478"/>
    <w:multiLevelType w:val="hybridMultilevel"/>
    <w:tmpl w:val="820443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0A300A7"/>
    <w:multiLevelType w:val="hybridMultilevel"/>
    <w:tmpl w:val="72F6E54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4355AF3"/>
    <w:multiLevelType w:val="hybridMultilevel"/>
    <w:tmpl w:val="1A720E6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96A3DBE"/>
    <w:multiLevelType w:val="hybridMultilevel"/>
    <w:tmpl w:val="D5C8F35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1C772A84"/>
    <w:multiLevelType w:val="hybridMultilevel"/>
    <w:tmpl w:val="ADC045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8"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F86510"/>
    <w:multiLevelType w:val="hybridMultilevel"/>
    <w:tmpl w:val="D6ECA8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7C745D2"/>
    <w:multiLevelType w:val="hybridMultilevel"/>
    <w:tmpl w:val="EE8AC962"/>
    <w:lvl w:ilvl="0" w:tplc="6E484FD8">
      <w:start w:val="1"/>
      <w:numFmt w:val="decimal"/>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D10048F"/>
    <w:multiLevelType w:val="hybridMultilevel"/>
    <w:tmpl w:val="7E864C30"/>
    <w:lvl w:ilvl="0" w:tplc="A216C6A0">
      <w:start w:val="4"/>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9"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3A8A0F8B"/>
    <w:multiLevelType w:val="hybridMultilevel"/>
    <w:tmpl w:val="F5BCF55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3"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4" w15:restartNumberingAfterBreak="0">
    <w:nsid w:val="485E03E3"/>
    <w:multiLevelType w:val="hybridMultilevel"/>
    <w:tmpl w:val="B566C14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DAB4D38"/>
    <w:multiLevelType w:val="hybridMultilevel"/>
    <w:tmpl w:val="3B5EFCB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7" w15:restartNumberingAfterBreak="0">
    <w:nsid w:val="4F9A1D01"/>
    <w:multiLevelType w:val="hybridMultilevel"/>
    <w:tmpl w:val="BC7A0A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1"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2"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6B6312E"/>
    <w:multiLevelType w:val="hybridMultilevel"/>
    <w:tmpl w:val="EAE8610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886387A"/>
    <w:multiLevelType w:val="hybridMultilevel"/>
    <w:tmpl w:val="CE9A9DC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D807A1A"/>
    <w:multiLevelType w:val="hybridMultilevel"/>
    <w:tmpl w:val="5C4896EC"/>
    <w:lvl w:ilvl="0" w:tplc="99FCD5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E264A4B"/>
    <w:multiLevelType w:val="hybridMultilevel"/>
    <w:tmpl w:val="A91AD56A"/>
    <w:lvl w:ilvl="0" w:tplc="400A000D">
      <w:start w:val="1"/>
      <w:numFmt w:val="bullet"/>
      <w:lvlText w:val=""/>
      <w:lvlJc w:val="left"/>
      <w:pPr>
        <w:ind w:left="1866" w:hanging="360"/>
      </w:pPr>
      <w:rPr>
        <w:rFonts w:ascii="Wingdings" w:hAnsi="Wingdings" w:hint="default"/>
      </w:rPr>
    </w:lvl>
    <w:lvl w:ilvl="1" w:tplc="400A0003" w:tentative="1">
      <w:start w:val="1"/>
      <w:numFmt w:val="bullet"/>
      <w:lvlText w:val="o"/>
      <w:lvlJc w:val="left"/>
      <w:pPr>
        <w:ind w:left="2586" w:hanging="360"/>
      </w:pPr>
      <w:rPr>
        <w:rFonts w:ascii="Courier New" w:hAnsi="Courier New" w:cs="Courier New" w:hint="default"/>
      </w:rPr>
    </w:lvl>
    <w:lvl w:ilvl="2" w:tplc="400A0005" w:tentative="1">
      <w:start w:val="1"/>
      <w:numFmt w:val="bullet"/>
      <w:lvlText w:val=""/>
      <w:lvlJc w:val="left"/>
      <w:pPr>
        <w:ind w:left="3306" w:hanging="360"/>
      </w:pPr>
      <w:rPr>
        <w:rFonts w:ascii="Wingdings" w:hAnsi="Wingdings" w:hint="default"/>
      </w:rPr>
    </w:lvl>
    <w:lvl w:ilvl="3" w:tplc="400A0001" w:tentative="1">
      <w:start w:val="1"/>
      <w:numFmt w:val="bullet"/>
      <w:lvlText w:val=""/>
      <w:lvlJc w:val="left"/>
      <w:pPr>
        <w:ind w:left="4026" w:hanging="360"/>
      </w:pPr>
      <w:rPr>
        <w:rFonts w:ascii="Symbol" w:hAnsi="Symbol" w:hint="default"/>
      </w:rPr>
    </w:lvl>
    <w:lvl w:ilvl="4" w:tplc="400A0003" w:tentative="1">
      <w:start w:val="1"/>
      <w:numFmt w:val="bullet"/>
      <w:lvlText w:val="o"/>
      <w:lvlJc w:val="left"/>
      <w:pPr>
        <w:ind w:left="4746" w:hanging="360"/>
      </w:pPr>
      <w:rPr>
        <w:rFonts w:ascii="Courier New" w:hAnsi="Courier New" w:cs="Courier New" w:hint="default"/>
      </w:rPr>
    </w:lvl>
    <w:lvl w:ilvl="5" w:tplc="400A0005" w:tentative="1">
      <w:start w:val="1"/>
      <w:numFmt w:val="bullet"/>
      <w:lvlText w:val=""/>
      <w:lvlJc w:val="left"/>
      <w:pPr>
        <w:ind w:left="5466" w:hanging="360"/>
      </w:pPr>
      <w:rPr>
        <w:rFonts w:ascii="Wingdings" w:hAnsi="Wingdings" w:hint="default"/>
      </w:rPr>
    </w:lvl>
    <w:lvl w:ilvl="6" w:tplc="400A0001" w:tentative="1">
      <w:start w:val="1"/>
      <w:numFmt w:val="bullet"/>
      <w:lvlText w:val=""/>
      <w:lvlJc w:val="left"/>
      <w:pPr>
        <w:ind w:left="6186" w:hanging="360"/>
      </w:pPr>
      <w:rPr>
        <w:rFonts w:ascii="Symbol" w:hAnsi="Symbol" w:hint="default"/>
      </w:rPr>
    </w:lvl>
    <w:lvl w:ilvl="7" w:tplc="400A0003" w:tentative="1">
      <w:start w:val="1"/>
      <w:numFmt w:val="bullet"/>
      <w:lvlText w:val="o"/>
      <w:lvlJc w:val="left"/>
      <w:pPr>
        <w:ind w:left="6906" w:hanging="360"/>
      </w:pPr>
      <w:rPr>
        <w:rFonts w:ascii="Courier New" w:hAnsi="Courier New" w:cs="Courier New" w:hint="default"/>
      </w:rPr>
    </w:lvl>
    <w:lvl w:ilvl="8" w:tplc="400A0005" w:tentative="1">
      <w:start w:val="1"/>
      <w:numFmt w:val="bullet"/>
      <w:lvlText w:val=""/>
      <w:lvlJc w:val="left"/>
      <w:pPr>
        <w:ind w:left="7626" w:hanging="360"/>
      </w:pPr>
      <w:rPr>
        <w:rFonts w:ascii="Wingdings" w:hAnsi="Wingdings" w:hint="default"/>
      </w:rPr>
    </w:lvl>
  </w:abstractNum>
  <w:num w:numId="1">
    <w:abstractNumId w:val="10"/>
  </w:num>
  <w:num w:numId="2">
    <w:abstractNumId w:val="28"/>
  </w:num>
  <w:num w:numId="3">
    <w:abstractNumId w:val="42"/>
  </w:num>
  <w:num w:numId="4">
    <w:abstractNumId w:val="39"/>
  </w:num>
  <w:num w:numId="5">
    <w:abstractNumId w:val="9"/>
  </w:num>
  <w:num w:numId="6">
    <w:abstractNumId w:val="38"/>
  </w:num>
  <w:num w:numId="7">
    <w:abstractNumId w:val="36"/>
  </w:num>
  <w:num w:numId="8">
    <w:abstractNumId w:val="0"/>
  </w:num>
  <w:num w:numId="9">
    <w:abstractNumId w:val="47"/>
  </w:num>
  <w:num w:numId="10">
    <w:abstractNumId w:val="29"/>
  </w:num>
  <w:num w:numId="11">
    <w:abstractNumId w:val="31"/>
  </w:num>
  <w:num w:numId="12">
    <w:abstractNumId w:val="2"/>
  </w:num>
  <w:num w:numId="13">
    <w:abstractNumId w:val="50"/>
  </w:num>
  <w:num w:numId="14">
    <w:abstractNumId w:val="25"/>
  </w:num>
  <w:num w:numId="15">
    <w:abstractNumId w:val="13"/>
  </w:num>
  <w:num w:numId="16">
    <w:abstractNumId w:val="3"/>
  </w:num>
  <w:num w:numId="17">
    <w:abstractNumId w:val="8"/>
  </w:num>
  <w:num w:numId="18">
    <w:abstractNumId w:val="18"/>
  </w:num>
  <w:num w:numId="19">
    <w:abstractNumId w:val="1"/>
  </w:num>
  <w:num w:numId="20">
    <w:abstractNumId w:val="4"/>
  </w:num>
  <w:num w:numId="21">
    <w:abstractNumId w:val="12"/>
  </w:num>
  <w:num w:numId="22">
    <w:abstractNumId w:val="5"/>
  </w:num>
  <w:num w:numId="23">
    <w:abstractNumId w:val="19"/>
  </w:num>
  <w:num w:numId="24">
    <w:abstractNumId w:val="48"/>
  </w:num>
  <w:num w:numId="25">
    <w:abstractNumId w:val="33"/>
  </w:num>
  <w:num w:numId="26">
    <w:abstractNumId w:val="49"/>
  </w:num>
  <w:num w:numId="27">
    <w:abstractNumId w:val="40"/>
  </w:num>
  <w:num w:numId="28">
    <w:abstractNumId w:val="23"/>
  </w:num>
  <w:num w:numId="29">
    <w:abstractNumId w:val="44"/>
  </w:num>
  <w:num w:numId="30">
    <w:abstractNumId w:val="51"/>
  </w:num>
  <w:num w:numId="31">
    <w:abstractNumId w:val="2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5"/>
  </w:num>
  <w:num w:numId="35">
    <w:abstractNumId w:val="26"/>
  </w:num>
  <w:num w:numId="36">
    <w:abstractNumId w:val="43"/>
  </w:num>
  <w:num w:numId="37">
    <w:abstractNumId w:val="41"/>
  </w:num>
  <w:num w:numId="38">
    <w:abstractNumId w:val="17"/>
  </w:num>
  <w:num w:numId="39">
    <w:abstractNumId w:val="52"/>
  </w:num>
  <w:num w:numId="40">
    <w:abstractNumId w:val="21"/>
  </w:num>
  <w:num w:numId="41">
    <w:abstractNumId w:val="20"/>
  </w:num>
  <w:num w:numId="42">
    <w:abstractNumId w:val="22"/>
  </w:num>
  <w:num w:numId="43">
    <w:abstractNumId w:val="35"/>
  </w:num>
  <w:num w:numId="44">
    <w:abstractNumId w:val="30"/>
  </w:num>
  <w:num w:numId="45">
    <w:abstractNumId w:val="45"/>
  </w:num>
  <w:num w:numId="46">
    <w:abstractNumId w:val="53"/>
  </w:num>
  <w:num w:numId="47">
    <w:abstractNumId w:val="7"/>
  </w:num>
  <w:num w:numId="48">
    <w:abstractNumId w:val="37"/>
  </w:num>
  <w:num w:numId="49">
    <w:abstractNumId w:val="11"/>
  </w:num>
  <w:num w:numId="50">
    <w:abstractNumId w:val="14"/>
  </w:num>
  <w:num w:numId="51">
    <w:abstractNumId w:val="34"/>
  </w:num>
  <w:num w:numId="52">
    <w:abstractNumId w:val="46"/>
  </w:num>
  <w:num w:numId="53">
    <w:abstractNumId w:val="16"/>
  </w:num>
  <w:num w:numId="5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8BD"/>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528"/>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38C6"/>
    <w:rsid w:val="00124EB8"/>
    <w:rsid w:val="001271A4"/>
    <w:rsid w:val="001302F7"/>
    <w:rsid w:val="00131A35"/>
    <w:rsid w:val="0013473E"/>
    <w:rsid w:val="00134AB7"/>
    <w:rsid w:val="001377B2"/>
    <w:rsid w:val="001400B7"/>
    <w:rsid w:val="00140F60"/>
    <w:rsid w:val="0014148E"/>
    <w:rsid w:val="00141FB3"/>
    <w:rsid w:val="00144260"/>
    <w:rsid w:val="00144DCB"/>
    <w:rsid w:val="00145FC3"/>
    <w:rsid w:val="00146039"/>
    <w:rsid w:val="00146562"/>
    <w:rsid w:val="001465C5"/>
    <w:rsid w:val="00146B0E"/>
    <w:rsid w:val="00146D48"/>
    <w:rsid w:val="00146D99"/>
    <w:rsid w:val="00146E16"/>
    <w:rsid w:val="00147262"/>
    <w:rsid w:val="0014728F"/>
    <w:rsid w:val="00147717"/>
    <w:rsid w:val="0014799A"/>
    <w:rsid w:val="00147AAA"/>
    <w:rsid w:val="0015083B"/>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4960"/>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5697"/>
    <w:rsid w:val="001B6147"/>
    <w:rsid w:val="001B6CCA"/>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1F5A41"/>
    <w:rsid w:val="00201A24"/>
    <w:rsid w:val="00202149"/>
    <w:rsid w:val="002023BB"/>
    <w:rsid w:val="00202812"/>
    <w:rsid w:val="0020284D"/>
    <w:rsid w:val="00202A71"/>
    <w:rsid w:val="00212A0A"/>
    <w:rsid w:val="00214248"/>
    <w:rsid w:val="00215324"/>
    <w:rsid w:val="0021767A"/>
    <w:rsid w:val="00220F24"/>
    <w:rsid w:val="00222180"/>
    <w:rsid w:val="00223986"/>
    <w:rsid w:val="0022426D"/>
    <w:rsid w:val="00224726"/>
    <w:rsid w:val="00224AF0"/>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5679"/>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67B2"/>
    <w:rsid w:val="003676B6"/>
    <w:rsid w:val="003679BA"/>
    <w:rsid w:val="003708E4"/>
    <w:rsid w:val="00371297"/>
    <w:rsid w:val="00373C83"/>
    <w:rsid w:val="00375741"/>
    <w:rsid w:val="003762C7"/>
    <w:rsid w:val="003763BF"/>
    <w:rsid w:val="00382D2E"/>
    <w:rsid w:val="00383484"/>
    <w:rsid w:val="00383799"/>
    <w:rsid w:val="003843D2"/>
    <w:rsid w:val="0038442E"/>
    <w:rsid w:val="003846ED"/>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86A"/>
    <w:rsid w:val="003B3B9D"/>
    <w:rsid w:val="003B42D5"/>
    <w:rsid w:val="003B4731"/>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ADA"/>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63F2"/>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47EFD"/>
    <w:rsid w:val="00454CE9"/>
    <w:rsid w:val="00455237"/>
    <w:rsid w:val="0045593E"/>
    <w:rsid w:val="00456437"/>
    <w:rsid w:val="004571AF"/>
    <w:rsid w:val="00460819"/>
    <w:rsid w:val="00462D3E"/>
    <w:rsid w:val="0046662C"/>
    <w:rsid w:val="00471408"/>
    <w:rsid w:val="00471820"/>
    <w:rsid w:val="00472C6E"/>
    <w:rsid w:val="00472E16"/>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E601F"/>
    <w:rsid w:val="004F0EA2"/>
    <w:rsid w:val="004F14A0"/>
    <w:rsid w:val="004F424B"/>
    <w:rsid w:val="004F477A"/>
    <w:rsid w:val="004F53A1"/>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05B"/>
    <w:rsid w:val="00527E54"/>
    <w:rsid w:val="00530DFC"/>
    <w:rsid w:val="005323BB"/>
    <w:rsid w:val="00534001"/>
    <w:rsid w:val="00534224"/>
    <w:rsid w:val="0053434D"/>
    <w:rsid w:val="00534C6E"/>
    <w:rsid w:val="00537502"/>
    <w:rsid w:val="00537900"/>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DE6"/>
    <w:rsid w:val="00616AA2"/>
    <w:rsid w:val="00616EEA"/>
    <w:rsid w:val="006172C8"/>
    <w:rsid w:val="00620E20"/>
    <w:rsid w:val="00621016"/>
    <w:rsid w:val="00621193"/>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14F0"/>
    <w:rsid w:val="00654E08"/>
    <w:rsid w:val="006556CC"/>
    <w:rsid w:val="00655E30"/>
    <w:rsid w:val="00655EA2"/>
    <w:rsid w:val="00657051"/>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04BB"/>
    <w:rsid w:val="0072669B"/>
    <w:rsid w:val="00727FD9"/>
    <w:rsid w:val="0073095F"/>
    <w:rsid w:val="00732DAD"/>
    <w:rsid w:val="00733698"/>
    <w:rsid w:val="0073478C"/>
    <w:rsid w:val="007351F3"/>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5FE8"/>
    <w:rsid w:val="007978DB"/>
    <w:rsid w:val="007A078A"/>
    <w:rsid w:val="007A2DD1"/>
    <w:rsid w:val="007A3629"/>
    <w:rsid w:val="007A37D6"/>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46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66E2"/>
    <w:rsid w:val="007E70DA"/>
    <w:rsid w:val="007F2527"/>
    <w:rsid w:val="007F30B7"/>
    <w:rsid w:val="007F3579"/>
    <w:rsid w:val="007F43E5"/>
    <w:rsid w:val="007F449E"/>
    <w:rsid w:val="007F535F"/>
    <w:rsid w:val="007F5503"/>
    <w:rsid w:val="007F5848"/>
    <w:rsid w:val="007F5CC0"/>
    <w:rsid w:val="007F721C"/>
    <w:rsid w:val="0080081F"/>
    <w:rsid w:val="00801B09"/>
    <w:rsid w:val="00801CFD"/>
    <w:rsid w:val="008026A5"/>
    <w:rsid w:val="00802E75"/>
    <w:rsid w:val="00803BF3"/>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374"/>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2912"/>
    <w:rsid w:val="008530A2"/>
    <w:rsid w:val="00853686"/>
    <w:rsid w:val="00856C30"/>
    <w:rsid w:val="00857D29"/>
    <w:rsid w:val="008601E4"/>
    <w:rsid w:val="008604CF"/>
    <w:rsid w:val="00860B6F"/>
    <w:rsid w:val="00861C6B"/>
    <w:rsid w:val="00862522"/>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4A6C"/>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440"/>
    <w:rsid w:val="008F05CE"/>
    <w:rsid w:val="008F063C"/>
    <w:rsid w:val="008F0CB8"/>
    <w:rsid w:val="008F3050"/>
    <w:rsid w:val="008F59CF"/>
    <w:rsid w:val="008F7C65"/>
    <w:rsid w:val="00900239"/>
    <w:rsid w:val="009004E0"/>
    <w:rsid w:val="009006D5"/>
    <w:rsid w:val="009033BA"/>
    <w:rsid w:val="00903FCD"/>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1F0"/>
    <w:rsid w:val="00943D5F"/>
    <w:rsid w:val="00944F79"/>
    <w:rsid w:val="00945D7E"/>
    <w:rsid w:val="00945DAE"/>
    <w:rsid w:val="00945DD7"/>
    <w:rsid w:val="0095277B"/>
    <w:rsid w:val="00952F68"/>
    <w:rsid w:val="00953755"/>
    <w:rsid w:val="00954686"/>
    <w:rsid w:val="00954907"/>
    <w:rsid w:val="009551D2"/>
    <w:rsid w:val="00955465"/>
    <w:rsid w:val="00955BCA"/>
    <w:rsid w:val="00956781"/>
    <w:rsid w:val="0095763D"/>
    <w:rsid w:val="00961F7A"/>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94939"/>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2F65"/>
    <w:rsid w:val="009C5453"/>
    <w:rsid w:val="009C6CF6"/>
    <w:rsid w:val="009D153F"/>
    <w:rsid w:val="009D254A"/>
    <w:rsid w:val="009D4CB6"/>
    <w:rsid w:val="009D5307"/>
    <w:rsid w:val="009D53A0"/>
    <w:rsid w:val="009D6600"/>
    <w:rsid w:val="009D6EDD"/>
    <w:rsid w:val="009D7B82"/>
    <w:rsid w:val="009D7E1D"/>
    <w:rsid w:val="009D7EC5"/>
    <w:rsid w:val="009E0229"/>
    <w:rsid w:val="009E36EF"/>
    <w:rsid w:val="009E474B"/>
    <w:rsid w:val="009E7E5F"/>
    <w:rsid w:val="009F0AA3"/>
    <w:rsid w:val="009F5EF0"/>
    <w:rsid w:val="009F6FF2"/>
    <w:rsid w:val="009F70B3"/>
    <w:rsid w:val="009F76A5"/>
    <w:rsid w:val="00A001CE"/>
    <w:rsid w:val="00A007A7"/>
    <w:rsid w:val="00A017C1"/>
    <w:rsid w:val="00A01BF9"/>
    <w:rsid w:val="00A04422"/>
    <w:rsid w:val="00A04590"/>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30F1E"/>
    <w:rsid w:val="00A31613"/>
    <w:rsid w:val="00A3474C"/>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279F"/>
    <w:rsid w:val="00A929A2"/>
    <w:rsid w:val="00A9307B"/>
    <w:rsid w:val="00A931F8"/>
    <w:rsid w:val="00A9370D"/>
    <w:rsid w:val="00A96229"/>
    <w:rsid w:val="00AA1C8C"/>
    <w:rsid w:val="00AA1DE7"/>
    <w:rsid w:val="00AA1E41"/>
    <w:rsid w:val="00AA22FE"/>
    <w:rsid w:val="00AA3112"/>
    <w:rsid w:val="00AA61BC"/>
    <w:rsid w:val="00AA6562"/>
    <w:rsid w:val="00AA7A6C"/>
    <w:rsid w:val="00AA7BCE"/>
    <w:rsid w:val="00AB133C"/>
    <w:rsid w:val="00AB3F48"/>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3C2B"/>
    <w:rsid w:val="00B15B9B"/>
    <w:rsid w:val="00B1614B"/>
    <w:rsid w:val="00B2191B"/>
    <w:rsid w:val="00B23F96"/>
    <w:rsid w:val="00B30616"/>
    <w:rsid w:val="00B31CD9"/>
    <w:rsid w:val="00B320BB"/>
    <w:rsid w:val="00B32313"/>
    <w:rsid w:val="00B347A8"/>
    <w:rsid w:val="00B41A80"/>
    <w:rsid w:val="00B4292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8E9"/>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D7520"/>
    <w:rsid w:val="00BE0054"/>
    <w:rsid w:val="00BE014F"/>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7D9"/>
    <w:rsid w:val="00C17F0C"/>
    <w:rsid w:val="00C21788"/>
    <w:rsid w:val="00C22343"/>
    <w:rsid w:val="00C224B1"/>
    <w:rsid w:val="00C22FC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379F0"/>
    <w:rsid w:val="00C41605"/>
    <w:rsid w:val="00C43B28"/>
    <w:rsid w:val="00C44EA0"/>
    <w:rsid w:val="00C44F89"/>
    <w:rsid w:val="00C45DDC"/>
    <w:rsid w:val="00C46159"/>
    <w:rsid w:val="00C46ECB"/>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55B"/>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5D58"/>
    <w:rsid w:val="00CB6630"/>
    <w:rsid w:val="00CB7201"/>
    <w:rsid w:val="00CB7258"/>
    <w:rsid w:val="00CC1FC2"/>
    <w:rsid w:val="00CC3B51"/>
    <w:rsid w:val="00CC3C45"/>
    <w:rsid w:val="00CC55F0"/>
    <w:rsid w:val="00CC574D"/>
    <w:rsid w:val="00CC5E4F"/>
    <w:rsid w:val="00CC72D9"/>
    <w:rsid w:val="00CC78FC"/>
    <w:rsid w:val="00CC794D"/>
    <w:rsid w:val="00CC7EAD"/>
    <w:rsid w:val="00CD285B"/>
    <w:rsid w:val="00CD33F5"/>
    <w:rsid w:val="00CD34F4"/>
    <w:rsid w:val="00CD444B"/>
    <w:rsid w:val="00CD7164"/>
    <w:rsid w:val="00CE034E"/>
    <w:rsid w:val="00CE38B9"/>
    <w:rsid w:val="00CE423C"/>
    <w:rsid w:val="00CE510E"/>
    <w:rsid w:val="00CE6330"/>
    <w:rsid w:val="00CE6909"/>
    <w:rsid w:val="00CE6B7C"/>
    <w:rsid w:val="00CE7339"/>
    <w:rsid w:val="00CF063A"/>
    <w:rsid w:val="00CF2398"/>
    <w:rsid w:val="00CF5788"/>
    <w:rsid w:val="00CF5F40"/>
    <w:rsid w:val="00CF7949"/>
    <w:rsid w:val="00D01031"/>
    <w:rsid w:val="00D011A8"/>
    <w:rsid w:val="00D01F6D"/>
    <w:rsid w:val="00D033F4"/>
    <w:rsid w:val="00D0402B"/>
    <w:rsid w:val="00D04815"/>
    <w:rsid w:val="00D05100"/>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165"/>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16AD"/>
    <w:rsid w:val="00DF270B"/>
    <w:rsid w:val="00DF5BDC"/>
    <w:rsid w:val="00DF6673"/>
    <w:rsid w:val="00DF6BEB"/>
    <w:rsid w:val="00DF6F3D"/>
    <w:rsid w:val="00DF7AC4"/>
    <w:rsid w:val="00DF7BF4"/>
    <w:rsid w:val="00E00423"/>
    <w:rsid w:val="00E0080A"/>
    <w:rsid w:val="00E03FA5"/>
    <w:rsid w:val="00E05274"/>
    <w:rsid w:val="00E0616E"/>
    <w:rsid w:val="00E066B9"/>
    <w:rsid w:val="00E06F89"/>
    <w:rsid w:val="00E10599"/>
    <w:rsid w:val="00E1059E"/>
    <w:rsid w:val="00E11147"/>
    <w:rsid w:val="00E11B69"/>
    <w:rsid w:val="00E12296"/>
    <w:rsid w:val="00E13080"/>
    <w:rsid w:val="00E137A6"/>
    <w:rsid w:val="00E140E2"/>
    <w:rsid w:val="00E16576"/>
    <w:rsid w:val="00E17426"/>
    <w:rsid w:val="00E17594"/>
    <w:rsid w:val="00E20F98"/>
    <w:rsid w:val="00E22E80"/>
    <w:rsid w:val="00E23AD3"/>
    <w:rsid w:val="00E25093"/>
    <w:rsid w:val="00E26538"/>
    <w:rsid w:val="00E2654A"/>
    <w:rsid w:val="00E27210"/>
    <w:rsid w:val="00E33064"/>
    <w:rsid w:val="00E33F30"/>
    <w:rsid w:val="00E34038"/>
    <w:rsid w:val="00E34EBC"/>
    <w:rsid w:val="00E3511B"/>
    <w:rsid w:val="00E355C4"/>
    <w:rsid w:val="00E36A89"/>
    <w:rsid w:val="00E37AED"/>
    <w:rsid w:val="00E37F0C"/>
    <w:rsid w:val="00E40740"/>
    <w:rsid w:val="00E40F58"/>
    <w:rsid w:val="00E410C9"/>
    <w:rsid w:val="00E41363"/>
    <w:rsid w:val="00E413C1"/>
    <w:rsid w:val="00E4234F"/>
    <w:rsid w:val="00E438C4"/>
    <w:rsid w:val="00E440C5"/>
    <w:rsid w:val="00E44A79"/>
    <w:rsid w:val="00E4561E"/>
    <w:rsid w:val="00E46F7D"/>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6778A"/>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878FC"/>
    <w:rsid w:val="00E9035F"/>
    <w:rsid w:val="00E904BA"/>
    <w:rsid w:val="00E93472"/>
    <w:rsid w:val="00E93CD8"/>
    <w:rsid w:val="00E93E2B"/>
    <w:rsid w:val="00E94145"/>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AEA"/>
    <w:rsid w:val="00EE2B70"/>
    <w:rsid w:val="00EE2BF2"/>
    <w:rsid w:val="00EE3D71"/>
    <w:rsid w:val="00EE4673"/>
    <w:rsid w:val="00EE73FD"/>
    <w:rsid w:val="00EE7A08"/>
    <w:rsid w:val="00EF1FDE"/>
    <w:rsid w:val="00EF354D"/>
    <w:rsid w:val="00EF36D0"/>
    <w:rsid w:val="00EF489A"/>
    <w:rsid w:val="00EF5DB3"/>
    <w:rsid w:val="00EF6C08"/>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3C07"/>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6B67"/>
    <w:rsid w:val="00F875EF"/>
    <w:rsid w:val="00F87B8E"/>
    <w:rsid w:val="00F902F5"/>
    <w:rsid w:val="00F90AB4"/>
    <w:rsid w:val="00F90B28"/>
    <w:rsid w:val="00F90B8B"/>
    <w:rsid w:val="00F91374"/>
    <w:rsid w:val="00F92569"/>
    <w:rsid w:val="00F92EB8"/>
    <w:rsid w:val="00F93CB9"/>
    <w:rsid w:val="00F93D03"/>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A7385"/>
    <w:rsid w:val="00FB02FF"/>
    <w:rsid w:val="00FB1ADB"/>
    <w:rsid w:val="00FB1F4A"/>
    <w:rsid w:val="00FB3257"/>
    <w:rsid w:val="00FB3A99"/>
    <w:rsid w:val="00FB4796"/>
    <w:rsid w:val="00FB4DAC"/>
    <w:rsid w:val="00FC1618"/>
    <w:rsid w:val="00FC228B"/>
    <w:rsid w:val="00FC33C2"/>
    <w:rsid w:val="00FC3899"/>
    <w:rsid w:val="00FD0489"/>
    <w:rsid w:val="00FD10E6"/>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F3"/>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15398</Words>
  <Characters>84693</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99892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4</cp:revision>
  <cp:lastPrinted>2021-08-26T22:25:00Z</cp:lastPrinted>
  <dcterms:created xsi:type="dcterms:W3CDTF">2024-01-24T14:51:00Z</dcterms:created>
  <dcterms:modified xsi:type="dcterms:W3CDTF">2024-01-24T17:50:00Z</dcterms:modified>
</cp:coreProperties>
</file>